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71751296" w:rsidR="008B2519" w:rsidRPr="009B3B0C" w:rsidRDefault="004F3360">
      <w:pPr>
        <w:rPr>
          <w:rFonts w:ascii="Arial" w:eastAsia="Arial" w:hAnsi="Arial" w:cs="Arial"/>
          <w:b/>
        </w:rPr>
      </w:pPr>
      <w:r w:rsidRPr="007A5AF1">
        <w:rPr>
          <w:rFonts w:ascii="Arial" w:eastAsia="Arial" w:hAnsi="Arial" w:cs="Arial"/>
          <w:b/>
        </w:rPr>
        <w:t>Press Release</w:t>
      </w:r>
      <w:r w:rsidRPr="007A5AF1">
        <w:rPr>
          <w:rFonts w:ascii="Arial" w:eastAsia="Arial" w:hAnsi="Arial" w:cs="Arial"/>
          <w:b/>
        </w:rPr>
        <w:br/>
      </w:r>
      <w:r w:rsidR="007A5AF1" w:rsidRPr="007A5AF1">
        <w:rPr>
          <w:rFonts w:ascii="Arial" w:eastAsia="Arial" w:hAnsi="Arial" w:cs="Arial"/>
          <w:b/>
        </w:rPr>
        <w:t>For immediate release 17 August 2023</w:t>
      </w:r>
      <w:r w:rsidR="007A5AF1">
        <w:rPr>
          <w:rFonts w:ascii="Arial" w:eastAsia="Arial" w:hAnsi="Arial" w:cs="Arial"/>
          <w:b/>
        </w:rPr>
        <w:br/>
      </w:r>
      <w:r w:rsidR="00CA7BC8" w:rsidRPr="007A5AF1">
        <w:rPr>
          <w:rFonts w:ascii="Arial" w:eastAsia="Arial" w:hAnsi="Arial" w:cs="Arial"/>
          <w:b/>
        </w:rPr>
        <w:br/>
      </w:r>
      <w:r w:rsidR="001B07B5" w:rsidRPr="009B3B0C">
        <w:rPr>
          <w:rFonts w:ascii="Arial" w:hAnsi="Arial" w:cs="Arial"/>
          <w:noProof/>
        </w:rPr>
        <w:drawing>
          <wp:inline distT="0" distB="0" distL="0" distR="0" wp14:anchorId="5FAD44DE" wp14:editId="3209730C">
            <wp:extent cx="2677095" cy="525780"/>
            <wp:effectExtent l="0" t="0" r="9525" b="762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9878" cy="526326"/>
                    </a:xfrm>
                    <a:prstGeom prst="rect">
                      <a:avLst/>
                    </a:prstGeom>
                    <a:noFill/>
                    <a:ln>
                      <a:noFill/>
                    </a:ln>
                  </pic:spPr>
                </pic:pic>
              </a:graphicData>
            </a:graphic>
          </wp:inline>
        </w:drawing>
      </w:r>
      <w:r w:rsidR="004B696C">
        <w:rPr>
          <w:rFonts w:ascii="Arial" w:eastAsia="Arial" w:hAnsi="Arial" w:cs="Arial"/>
          <w:b/>
        </w:rPr>
        <w:t xml:space="preserve">  </w:t>
      </w:r>
      <w:r w:rsidR="007F3ECE">
        <w:rPr>
          <w:rFonts w:ascii="Arial" w:eastAsia="Arial" w:hAnsi="Arial" w:cs="Arial"/>
          <w:b/>
          <w:noProof/>
        </w:rPr>
        <w:drawing>
          <wp:inline distT="0" distB="0" distL="0" distR="0" wp14:anchorId="6BBEC232" wp14:editId="6F5E24B2">
            <wp:extent cx="2667000" cy="726198"/>
            <wp:effectExtent l="0" t="0" r="0" b="0"/>
            <wp:docPr id="1258771001" name="Picture 1" descr="A white text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71001" name="Picture 1" descr="A white text on a blue backgroun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88048" cy="731929"/>
                    </a:xfrm>
                    <a:prstGeom prst="rect">
                      <a:avLst/>
                    </a:prstGeom>
                  </pic:spPr>
                </pic:pic>
              </a:graphicData>
            </a:graphic>
          </wp:inline>
        </w:drawing>
      </w:r>
      <w:r w:rsidR="00CA7BC8" w:rsidRPr="009B3B0C">
        <w:rPr>
          <w:rFonts w:ascii="Arial" w:eastAsia="Arial" w:hAnsi="Arial" w:cs="Arial"/>
          <w:b/>
        </w:rPr>
        <w:br/>
      </w:r>
    </w:p>
    <w:p w14:paraId="00000004" w14:textId="1C865B18" w:rsidR="008B2519" w:rsidRPr="009B3B0C" w:rsidRDefault="001B07B5">
      <w:pPr>
        <w:rPr>
          <w:rFonts w:ascii="Arial" w:eastAsia="Arial" w:hAnsi="Arial" w:cs="Arial"/>
          <w:b/>
          <w:sz w:val="28"/>
          <w:szCs w:val="28"/>
        </w:rPr>
      </w:pPr>
      <w:r w:rsidRPr="009B3B0C">
        <w:rPr>
          <w:rFonts w:ascii="Arial" w:eastAsia="Arial" w:hAnsi="Arial" w:cs="Arial"/>
          <w:b/>
          <w:sz w:val="28"/>
          <w:szCs w:val="28"/>
        </w:rPr>
        <w:t>Barbican Centre and Trafalgar Entertainment announce three</w:t>
      </w:r>
      <w:r w:rsidR="00F8156E" w:rsidRPr="009B3B0C">
        <w:rPr>
          <w:rFonts w:ascii="Arial" w:eastAsia="Arial" w:hAnsi="Arial" w:cs="Arial"/>
          <w:b/>
          <w:sz w:val="28"/>
          <w:szCs w:val="28"/>
        </w:rPr>
        <w:t>-</w:t>
      </w:r>
      <w:r w:rsidRPr="009B3B0C">
        <w:rPr>
          <w:rFonts w:ascii="Arial" w:eastAsia="Arial" w:hAnsi="Arial" w:cs="Arial"/>
          <w:b/>
          <w:sz w:val="28"/>
          <w:szCs w:val="28"/>
        </w:rPr>
        <w:t xml:space="preserve">year </w:t>
      </w:r>
      <w:r w:rsidR="00E0487D">
        <w:rPr>
          <w:rFonts w:ascii="Arial" w:eastAsia="Arial" w:hAnsi="Arial" w:cs="Arial"/>
          <w:b/>
          <w:sz w:val="28"/>
          <w:szCs w:val="28"/>
        </w:rPr>
        <w:t>collaboration</w:t>
      </w:r>
      <w:r w:rsidR="00E0487D" w:rsidRPr="009B3B0C">
        <w:rPr>
          <w:rFonts w:ascii="Arial" w:eastAsia="Arial" w:hAnsi="Arial" w:cs="Arial"/>
          <w:b/>
          <w:sz w:val="28"/>
          <w:szCs w:val="28"/>
        </w:rPr>
        <w:t xml:space="preserve"> </w:t>
      </w:r>
      <w:r w:rsidRPr="009B3B0C">
        <w:rPr>
          <w:rFonts w:ascii="Arial" w:eastAsia="Arial" w:hAnsi="Arial" w:cs="Arial"/>
          <w:b/>
          <w:sz w:val="28"/>
          <w:szCs w:val="28"/>
        </w:rPr>
        <w:t>to</w:t>
      </w:r>
      <w:r w:rsidR="00F8156E" w:rsidRPr="009B3B0C">
        <w:rPr>
          <w:rFonts w:ascii="Arial" w:eastAsia="Arial" w:hAnsi="Arial" w:cs="Arial"/>
          <w:b/>
          <w:sz w:val="28"/>
          <w:szCs w:val="28"/>
        </w:rPr>
        <w:t xml:space="preserve"> stage and</w:t>
      </w:r>
      <w:r w:rsidRPr="009B3B0C">
        <w:rPr>
          <w:rFonts w:ascii="Arial" w:eastAsia="Arial" w:hAnsi="Arial" w:cs="Arial"/>
          <w:b/>
          <w:sz w:val="28"/>
          <w:szCs w:val="28"/>
        </w:rPr>
        <w:t xml:space="preserve"> develop new </w:t>
      </w:r>
      <w:r w:rsidR="00E0487D">
        <w:rPr>
          <w:rFonts w:ascii="Arial" w:eastAsia="Arial" w:hAnsi="Arial" w:cs="Arial"/>
          <w:b/>
          <w:sz w:val="28"/>
          <w:szCs w:val="28"/>
        </w:rPr>
        <w:t>productions</w:t>
      </w:r>
      <w:r w:rsidR="00B63944">
        <w:rPr>
          <w:rFonts w:ascii="Arial" w:eastAsia="Arial" w:hAnsi="Arial" w:cs="Arial"/>
          <w:b/>
          <w:sz w:val="28"/>
          <w:szCs w:val="28"/>
        </w:rPr>
        <w:t xml:space="preserve"> </w:t>
      </w:r>
      <w:r w:rsidRPr="009B3B0C">
        <w:rPr>
          <w:rFonts w:ascii="Arial" w:eastAsia="Arial" w:hAnsi="Arial" w:cs="Arial"/>
          <w:b/>
          <w:sz w:val="28"/>
          <w:szCs w:val="28"/>
        </w:rPr>
        <w:t xml:space="preserve"> </w:t>
      </w:r>
    </w:p>
    <w:p w14:paraId="40B84658" w14:textId="77777777" w:rsidR="001B07B5" w:rsidRPr="009B3B0C" w:rsidRDefault="001B07B5">
      <w:pPr>
        <w:rPr>
          <w:rFonts w:ascii="Arial" w:eastAsia="Arial" w:hAnsi="Arial" w:cs="Arial"/>
          <w:b/>
          <w:sz w:val="28"/>
          <w:szCs w:val="28"/>
        </w:rPr>
      </w:pPr>
    </w:p>
    <w:p w14:paraId="00000007" w14:textId="2C9BA9E2" w:rsidR="008B2519" w:rsidRPr="009B3B0C" w:rsidRDefault="006F0629" w:rsidP="001B07B5">
      <w:pPr>
        <w:rPr>
          <w:rFonts w:ascii="Arial" w:eastAsia="Arial" w:hAnsi="Arial" w:cs="Arial"/>
          <w:b/>
          <w:sz w:val="28"/>
          <w:szCs w:val="28"/>
        </w:rPr>
      </w:pPr>
      <w:r w:rsidRPr="009B3B0C">
        <w:rPr>
          <w:rFonts w:ascii="Arial" w:eastAsia="Arial" w:hAnsi="Arial" w:cs="Arial"/>
          <w:b/>
          <w:sz w:val="28"/>
          <w:szCs w:val="28"/>
        </w:rPr>
        <w:t xml:space="preserve">The </w:t>
      </w:r>
      <w:r w:rsidR="00751B06">
        <w:rPr>
          <w:rFonts w:ascii="Arial" w:eastAsia="Arial" w:hAnsi="Arial" w:cs="Arial"/>
          <w:b/>
          <w:sz w:val="28"/>
          <w:szCs w:val="28"/>
        </w:rPr>
        <w:t xml:space="preserve">theatrical </w:t>
      </w:r>
      <w:r w:rsidR="00622A1F">
        <w:rPr>
          <w:rFonts w:ascii="Arial" w:eastAsia="Arial" w:hAnsi="Arial" w:cs="Arial"/>
          <w:b/>
          <w:sz w:val="28"/>
          <w:szCs w:val="28"/>
        </w:rPr>
        <w:t>partnership</w:t>
      </w:r>
      <w:r w:rsidR="001B07B5" w:rsidRPr="009B3B0C">
        <w:rPr>
          <w:rFonts w:ascii="Arial" w:eastAsia="Arial" w:hAnsi="Arial" w:cs="Arial"/>
          <w:b/>
          <w:sz w:val="28"/>
          <w:szCs w:val="28"/>
        </w:rPr>
        <w:t xml:space="preserve"> </w:t>
      </w:r>
      <w:r w:rsidRPr="009B3B0C">
        <w:rPr>
          <w:rFonts w:ascii="Arial" w:eastAsia="Arial" w:hAnsi="Arial" w:cs="Arial"/>
          <w:b/>
          <w:sz w:val="28"/>
          <w:szCs w:val="28"/>
        </w:rPr>
        <w:t>builds on</w:t>
      </w:r>
      <w:r w:rsidR="00B63944">
        <w:rPr>
          <w:rFonts w:ascii="Arial" w:eastAsia="Arial" w:hAnsi="Arial" w:cs="Arial"/>
          <w:b/>
          <w:sz w:val="28"/>
          <w:szCs w:val="28"/>
        </w:rPr>
        <w:t xml:space="preserve"> </w:t>
      </w:r>
      <w:r w:rsidR="006A7C15">
        <w:rPr>
          <w:rFonts w:ascii="Arial" w:eastAsia="Arial" w:hAnsi="Arial" w:cs="Arial"/>
          <w:b/>
          <w:sz w:val="28"/>
          <w:szCs w:val="28"/>
        </w:rPr>
        <w:t xml:space="preserve">Trafalgar’s </w:t>
      </w:r>
      <w:r w:rsidR="00CB449C" w:rsidRPr="000856F4">
        <w:rPr>
          <w:rFonts w:ascii="Arial" w:eastAsia="Arial" w:hAnsi="Arial" w:cs="Arial"/>
          <w:b/>
          <w:sz w:val="28"/>
          <w:szCs w:val="28"/>
        </w:rPr>
        <w:t xml:space="preserve">three </w:t>
      </w:r>
      <w:r w:rsidR="00622A1F">
        <w:rPr>
          <w:rFonts w:ascii="Arial" w:eastAsia="Arial" w:hAnsi="Arial" w:cs="Arial"/>
          <w:b/>
          <w:sz w:val="28"/>
          <w:szCs w:val="28"/>
        </w:rPr>
        <w:t xml:space="preserve">successful </w:t>
      </w:r>
      <w:r w:rsidR="001B07B5" w:rsidRPr="009B3B0C">
        <w:rPr>
          <w:rFonts w:ascii="Arial" w:eastAsia="Arial" w:hAnsi="Arial" w:cs="Arial"/>
          <w:b/>
          <w:sz w:val="28"/>
          <w:szCs w:val="28"/>
        </w:rPr>
        <w:t xml:space="preserve">summer seasons of </w:t>
      </w:r>
      <w:r w:rsidR="00F8156E" w:rsidRPr="009B3B0C">
        <w:rPr>
          <w:rFonts w:ascii="Arial" w:eastAsia="Arial" w:hAnsi="Arial" w:cs="Arial"/>
          <w:b/>
          <w:sz w:val="28"/>
          <w:szCs w:val="28"/>
        </w:rPr>
        <w:t xml:space="preserve">the </w:t>
      </w:r>
      <w:r w:rsidR="00622A1F">
        <w:rPr>
          <w:rFonts w:ascii="Arial" w:eastAsia="Arial" w:hAnsi="Arial" w:cs="Arial"/>
          <w:b/>
          <w:sz w:val="28"/>
          <w:szCs w:val="28"/>
        </w:rPr>
        <w:t>a</w:t>
      </w:r>
      <w:r w:rsidR="001B07B5" w:rsidRPr="009B3B0C">
        <w:rPr>
          <w:rFonts w:ascii="Arial" w:eastAsia="Arial" w:hAnsi="Arial" w:cs="Arial"/>
          <w:b/>
          <w:sz w:val="28"/>
          <w:szCs w:val="28"/>
        </w:rPr>
        <w:t>ward-winning ‘Anything Goes’ and ‘A Strange Loop’</w:t>
      </w:r>
      <w:r w:rsidR="00CA7BC8" w:rsidRPr="009B3B0C">
        <w:rPr>
          <w:rFonts w:ascii="Arial" w:eastAsia="Arial" w:hAnsi="Arial" w:cs="Arial"/>
          <w:b/>
          <w:sz w:val="28"/>
          <w:szCs w:val="28"/>
        </w:rPr>
        <w:br/>
      </w:r>
    </w:p>
    <w:p w14:paraId="3668C13F" w14:textId="52E91DE2" w:rsidR="005D7365" w:rsidRPr="009B3B0C" w:rsidRDefault="000B520D" w:rsidP="000320CC">
      <w:pPr>
        <w:rPr>
          <w:rFonts w:ascii="Arial" w:hAnsi="Arial" w:cs="Arial"/>
        </w:rPr>
      </w:pPr>
      <w:bookmarkStart w:id="0" w:name="_heading=h.1fob9te" w:colFirst="0" w:colLast="0"/>
      <w:bookmarkEnd w:id="0"/>
      <w:r w:rsidRPr="009B3B0C">
        <w:rPr>
          <w:rFonts w:ascii="Arial" w:hAnsi="Arial" w:cs="Arial"/>
        </w:rPr>
        <w:t>T</w:t>
      </w:r>
      <w:r w:rsidR="00F8156E" w:rsidRPr="009B3B0C">
        <w:rPr>
          <w:rFonts w:ascii="Arial" w:hAnsi="Arial" w:cs="Arial"/>
        </w:rPr>
        <w:t xml:space="preserve">he Barbican </w:t>
      </w:r>
      <w:r w:rsidR="00C64CA6">
        <w:rPr>
          <w:rFonts w:ascii="Arial" w:hAnsi="Arial" w:cs="Arial"/>
        </w:rPr>
        <w:t xml:space="preserve">Centre </w:t>
      </w:r>
      <w:r w:rsidR="00F8156E" w:rsidRPr="009B3B0C">
        <w:rPr>
          <w:rFonts w:ascii="Arial" w:hAnsi="Arial" w:cs="Arial"/>
        </w:rPr>
        <w:t xml:space="preserve">and international live entertainment </w:t>
      </w:r>
      <w:r w:rsidR="000320CC" w:rsidRPr="009B3B0C">
        <w:rPr>
          <w:rFonts w:ascii="Arial" w:hAnsi="Arial" w:cs="Arial"/>
        </w:rPr>
        <w:t>business</w:t>
      </w:r>
      <w:r w:rsidR="00F8156E" w:rsidRPr="009B3B0C">
        <w:rPr>
          <w:rFonts w:ascii="Arial" w:hAnsi="Arial" w:cs="Arial"/>
        </w:rPr>
        <w:t xml:space="preserve"> Trafalgar Entertainment today announce a new </w:t>
      </w:r>
      <w:r w:rsidR="000320CC" w:rsidRPr="009B3B0C">
        <w:rPr>
          <w:rFonts w:ascii="Arial" w:hAnsi="Arial" w:cs="Arial"/>
        </w:rPr>
        <w:t xml:space="preserve">theatrical </w:t>
      </w:r>
      <w:r w:rsidR="00F8156E" w:rsidRPr="009B3B0C">
        <w:rPr>
          <w:rFonts w:ascii="Arial" w:hAnsi="Arial" w:cs="Arial"/>
        </w:rPr>
        <w:t>partnership</w:t>
      </w:r>
      <w:r w:rsidR="00622A1F">
        <w:rPr>
          <w:rFonts w:ascii="Arial" w:hAnsi="Arial" w:cs="Arial"/>
        </w:rPr>
        <w:t xml:space="preserve"> covering the period 2024 - 2026</w:t>
      </w:r>
      <w:r w:rsidR="000320CC" w:rsidRPr="009B3B0C">
        <w:rPr>
          <w:rFonts w:ascii="Arial" w:hAnsi="Arial" w:cs="Arial"/>
        </w:rPr>
        <w:t>. Together they</w:t>
      </w:r>
      <w:r w:rsidR="006C7855" w:rsidRPr="009B3B0C">
        <w:rPr>
          <w:rFonts w:ascii="Arial" w:hAnsi="Arial" w:cs="Arial"/>
        </w:rPr>
        <w:t xml:space="preserve"> will present</w:t>
      </w:r>
      <w:r w:rsidR="00F31BA3" w:rsidRPr="009B3B0C">
        <w:rPr>
          <w:rFonts w:ascii="Arial" w:hAnsi="Arial" w:cs="Arial"/>
        </w:rPr>
        <w:t xml:space="preserve"> first class,</w:t>
      </w:r>
      <w:r w:rsidR="006C7855" w:rsidRPr="009B3B0C">
        <w:rPr>
          <w:rFonts w:ascii="Arial" w:hAnsi="Arial" w:cs="Arial"/>
        </w:rPr>
        <w:t xml:space="preserve"> large</w:t>
      </w:r>
      <w:r w:rsidR="00252567">
        <w:rPr>
          <w:rFonts w:ascii="Arial" w:hAnsi="Arial" w:cs="Arial"/>
        </w:rPr>
        <w:t>-</w:t>
      </w:r>
      <w:r w:rsidR="006C7855" w:rsidRPr="009B3B0C">
        <w:rPr>
          <w:rFonts w:ascii="Arial" w:hAnsi="Arial" w:cs="Arial"/>
        </w:rPr>
        <w:t xml:space="preserve">scale productions in </w:t>
      </w:r>
      <w:r w:rsidR="000320CC" w:rsidRPr="009B3B0C">
        <w:rPr>
          <w:rFonts w:ascii="Arial" w:hAnsi="Arial" w:cs="Arial"/>
        </w:rPr>
        <w:t xml:space="preserve">the </w:t>
      </w:r>
      <w:r w:rsidR="00F31BA3" w:rsidRPr="009B3B0C">
        <w:rPr>
          <w:rFonts w:ascii="Arial" w:hAnsi="Arial" w:cs="Arial"/>
        </w:rPr>
        <w:t xml:space="preserve">1,200 seat </w:t>
      </w:r>
      <w:r w:rsidR="000320CC" w:rsidRPr="009B3B0C">
        <w:rPr>
          <w:rFonts w:ascii="Arial" w:hAnsi="Arial" w:cs="Arial"/>
        </w:rPr>
        <w:t>Barbican Theatre</w:t>
      </w:r>
      <w:r w:rsidR="006C7855" w:rsidRPr="009B3B0C">
        <w:rPr>
          <w:rFonts w:ascii="Arial" w:hAnsi="Arial" w:cs="Arial"/>
        </w:rPr>
        <w:t xml:space="preserve"> </w:t>
      </w:r>
      <w:r w:rsidR="000320CC" w:rsidRPr="009B3B0C">
        <w:rPr>
          <w:rFonts w:ascii="Arial" w:hAnsi="Arial" w:cs="Arial"/>
        </w:rPr>
        <w:t xml:space="preserve">over </w:t>
      </w:r>
      <w:r w:rsidR="00252567">
        <w:rPr>
          <w:rFonts w:ascii="Arial" w:hAnsi="Arial" w:cs="Arial"/>
        </w:rPr>
        <w:t xml:space="preserve">the next </w:t>
      </w:r>
      <w:r w:rsidR="00622A1F">
        <w:rPr>
          <w:rFonts w:ascii="Arial" w:hAnsi="Arial" w:cs="Arial"/>
        </w:rPr>
        <w:t>three</w:t>
      </w:r>
      <w:r w:rsidR="00622A1F" w:rsidRPr="009B3B0C">
        <w:rPr>
          <w:rFonts w:ascii="Arial" w:hAnsi="Arial" w:cs="Arial"/>
        </w:rPr>
        <w:t xml:space="preserve"> </w:t>
      </w:r>
      <w:r w:rsidR="006C7855" w:rsidRPr="009B3B0C">
        <w:rPr>
          <w:rFonts w:ascii="Arial" w:hAnsi="Arial" w:cs="Arial"/>
        </w:rPr>
        <w:t>summe</w:t>
      </w:r>
      <w:r w:rsidR="00252567">
        <w:rPr>
          <w:rFonts w:ascii="Arial" w:hAnsi="Arial" w:cs="Arial"/>
        </w:rPr>
        <w:t>rs</w:t>
      </w:r>
      <w:r w:rsidR="008C25A0">
        <w:rPr>
          <w:rFonts w:ascii="Arial" w:hAnsi="Arial" w:cs="Arial"/>
        </w:rPr>
        <w:t xml:space="preserve">, </w:t>
      </w:r>
      <w:r w:rsidR="00CB449C">
        <w:rPr>
          <w:rFonts w:ascii="Arial" w:hAnsi="Arial" w:cs="Arial"/>
        </w:rPr>
        <w:t xml:space="preserve">featuring </w:t>
      </w:r>
      <w:r w:rsidR="006F0629" w:rsidRPr="009B3B0C">
        <w:rPr>
          <w:rFonts w:ascii="Arial" w:hAnsi="Arial" w:cs="Arial"/>
        </w:rPr>
        <w:t>major</w:t>
      </w:r>
      <w:r w:rsidR="00F31BA3" w:rsidRPr="009B3B0C">
        <w:rPr>
          <w:rFonts w:ascii="Arial" w:hAnsi="Arial" w:cs="Arial"/>
        </w:rPr>
        <w:t xml:space="preserve"> international talent</w:t>
      </w:r>
      <w:r w:rsidR="008C25A0">
        <w:rPr>
          <w:rFonts w:ascii="Arial" w:hAnsi="Arial" w:cs="Arial"/>
        </w:rPr>
        <w:t>.</w:t>
      </w:r>
      <w:r w:rsidR="00A733C0">
        <w:rPr>
          <w:rFonts w:ascii="Arial" w:hAnsi="Arial" w:cs="Arial"/>
        </w:rPr>
        <w:t xml:space="preserve"> </w:t>
      </w:r>
      <w:r w:rsidR="00E970EF" w:rsidRPr="009B3B0C">
        <w:rPr>
          <w:rFonts w:ascii="Arial" w:hAnsi="Arial" w:cs="Arial"/>
        </w:rPr>
        <w:t xml:space="preserve">The new venture follows the success of </w:t>
      </w:r>
      <w:r w:rsidR="00714F24">
        <w:rPr>
          <w:rFonts w:ascii="Arial" w:hAnsi="Arial" w:cs="Arial"/>
        </w:rPr>
        <w:t xml:space="preserve">Trafalgar’s </w:t>
      </w:r>
      <w:r w:rsidR="006F0629" w:rsidRPr="009B3B0C">
        <w:rPr>
          <w:rFonts w:ascii="Arial" w:hAnsi="Arial" w:cs="Arial"/>
        </w:rPr>
        <w:t>smash hit musical</w:t>
      </w:r>
      <w:r w:rsidR="00E970EF" w:rsidRPr="009B3B0C">
        <w:rPr>
          <w:rFonts w:ascii="Arial" w:hAnsi="Arial" w:cs="Arial"/>
        </w:rPr>
        <w:t xml:space="preserve"> </w:t>
      </w:r>
      <w:r w:rsidR="00E970EF" w:rsidRPr="009B3B0C">
        <w:rPr>
          <w:rFonts w:ascii="Arial" w:hAnsi="Arial" w:cs="Arial"/>
          <w:i/>
          <w:iCs/>
        </w:rPr>
        <w:t xml:space="preserve">Anything Goes </w:t>
      </w:r>
      <w:r w:rsidR="00E970EF" w:rsidRPr="009B3B0C">
        <w:rPr>
          <w:rFonts w:ascii="Arial" w:hAnsi="Arial" w:cs="Arial"/>
        </w:rPr>
        <w:t>(2021</w:t>
      </w:r>
      <w:r w:rsidR="006F0629" w:rsidRPr="009B3B0C">
        <w:rPr>
          <w:rFonts w:ascii="Arial" w:hAnsi="Arial" w:cs="Arial"/>
        </w:rPr>
        <w:t xml:space="preserve"> and</w:t>
      </w:r>
      <w:r w:rsidR="00E970EF" w:rsidRPr="009B3B0C">
        <w:rPr>
          <w:rFonts w:ascii="Arial" w:hAnsi="Arial" w:cs="Arial"/>
        </w:rPr>
        <w:t xml:space="preserve"> 2022</w:t>
      </w:r>
      <w:r w:rsidR="006F0629" w:rsidRPr="009B3B0C">
        <w:rPr>
          <w:rFonts w:ascii="Arial" w:hAnsi="Arial" w:cs="Arial"/>
        </w:rPr>
        <w:t>,</w:t>
      </w:r>
      <w:r w:rsidR="00E970EF" w:rsidRPr="009B3B0C">
        <w:rPr>
          <w:rFonts w:ascii="Arial" w:hAnsi="Arial" w:cs="Arial"/>
        </w:rPr>
        <w:t xml:space="preserve"> national television broadcast on BBC Two and </w:t>
      </w:r>
      <w:r w:rsidR="006F0629" w:rsidRPr="009B3B0C">
        <w:rPr>
          <w:rFonts w:ascii="Arial" w:hAnsi="Arial" w:cs="Arial"/>
        </w:rPr>
        <w:t>global</w:t>
      </w:r>
      <w:r w:rsidR="00E970EF" w:rsidRPr="009B3B0C">
        <w:rPr>
          <w:rFonts w:ascii="Arial" w:hAnsi="Arial" w:cs="Arial"/>
        </w:rPr>
        <w:t xml:space="preserve"> cinema screenings) and</w:t>
      </w:r>
      <w:r w:rsidR="006F0629" w:rsidRPr="009B3B0C">
        <w:rPr>
          <w:rFonts w:ascii="Arial" w:hAnsi="Arial" w:cs="Arial"/>
        </w:rPr>
        <w:t xml:space="preserve"> </w:t>
      </w:r>
      <w:r w:rsidR="008F2E46">
        <w:rPr>
          <w:rFonts w:ascii="Arial" w:hAnsi="Arial" w:cs="Arial"/>
        </w:rPr>
        <w:t>its</w:t>
      </w:r>
      <w:r w:rsidR="008F2E46" w:rsidRPr="009B3B0C">
        <w:rPr>
          <w:rFonts w:ascii="Arial" w:hAnsi="Arial" w:cs="Arial"/>
        </w:rPr>
        <w:t xml:space="preserve"> </w:t>
      </w:r>
      <w:r w:rsidR="006F0629" w:rsidRPr="009B3B0C">
        <w:rPr>
          <w:rFonts w:ascii="Arial" w:hAnsi="Arial" w:cs="Arial"/>
        </w:rPr>
        <w:t>UK premiere of Pulitzer Prize-winning Broadway sensation</w:t>
      </w:r>
      <w:r w:rsidR="00E970EF" w:rsidRPr="009B3B0C">
        <w:rPr>
          <w:rFonts w:ascii="Arial" w:hAnsi="Arial" w:cs="Arial"/>
        </w:rPr>
        <w:t xml:space="preserve"> </w:t>
      </w:r>
      <w:r w:rsidR="00E970EF" w:rsidRPr="009B3B0C">
        <w:rPr>
          <w:rFonts w:ascii="Arial" w:hAnsi="Arial" w:cs="Arial"/>
          <w:i/>
          <w:iCs/>
        </w:rPr>
        <w:t>A Strange Loop</w:t>
      </w:r>
      <w:r w:rsidR="00E970EF" w:rsidRPr="009B3B0C">
        <w:rPr>
          <w:rFonts w:ascii="Arial" w:hAnsi="Arial" w:cs="Arial"/>
        </w:rPr>
        <w:t xml:space="preserve"> (2023)</w:t>
      </w:r>
      <w:r w:rsidR="003E10A1">
        <w:rPr>
          <w:rFonts w:ascii="Arial" w:hAnsi="Arial" w:cs="Arial"/>
        </w:rPr>
        <w:t xml:space="preserve"> –</w:t>
      </w:r>
      <w:r w:rsidR="00B63944">
        <w:rPr>
          <w:rFonts w:ascii="Arial" w:hAnsi="Arial" w:cs="Arial"/>
        </w:rPr>
        <w:t xml:space="preserve"> </w:t>
      </w:r>
      <w:r w:rsidR="003E10A1">
        <w:rPr>
          <w:rFonts w:ascii="Arial" w:hAnsi="Arial" w:cs="Arial"/>
        </w:rPr>
        <w:t xml:space="preserve">both </w:t>
      </w:r>
      <w:r w:rsidR="00CC0C23">
        <w:rPr>
          <w:rFonts w:ascii="Arial" w:hAnsi="Arial" w:cs="Arial"/>
        </w:rPr>
        <w:t xml:space="preserve">receiving </w:t>
      </w:r>
      <w:r w:rsidR="003E10A1">
        <w:rPr>
          <w:rFonts w:ascii="Arial" w:hAnsi="Arial" w:cs="Arial"/>
        </w:rPr>
        <w:t>excellent reviews</w:t>
      </w:r>
      <w:r w:rsidR="00D91761">
        <w:rPr>
          <w:rFonts w:ascii="Arial" w:hAnsi="Arial" w:cs="Arial"/>
        </w:rPr>
        <w:t xml:space="preserve">. </w:t>
      </w:r>
      <w:r w:rsidR="00D91761" w:rsidRPr="00D91761">
        <w:rPr>
          <w:rFonts w:ascii="Arial" w:hAnsi="Arial" w:cs="Arial"/>
          <w:i/>
          <w:iCs/>
        </w:rPr>
        <w:t>A Strange Loop</w:t>
      </w:r>
      <w:r w:rsidR="00D91761">
        <w:rPr>
          <w:rFonts w:ascii="Arial" w:hAnsi="Arial" w:cs="Arial"/>
        </w:rPr>
        <w:t xml:space="preserve"> is </w:t>
      </w:r>
      <w:r w:rsidR="003B4912" w:rsidRPr="003B4912">
        <w:rPr>
          <w:rFonts w:ascii="Arial" w:hAnsi="Arial" w:cs="Arial"/>
        </w:rPr>
        <w:t>“An absolute blast. A dazzlingly clever multi-layered musical.” (Financial Times)</w:t>
      </w:r>
      <w:r w:rsidR="003B4912">
        <w:rPr>
          <w:rFonts w:ascii="Arial" w:hAnsi="Arial" w:cs="Arial"/>
        </w:rPr>
        <w:t xml:space="preserve"> </w:t>
      </w:r>
      <w:r w:rsidR="00D91761">
        <w:rPr>
          <w:rFonts w:ascii="Arial" w:hAnsi="Arial" w:cs="Arial"/>
        </w:rPr>
        <w:t>receiving standing ovations every night and has just four more weeks before it closes on Saturday 9 September</w:t>
      </w:r>
      <w:r w:rsidR="00E970EF" w:rsidRPr="009B3B0C">
        <w:rPr>
          <w:rFonts w:ascii="Arial" w:hAnsi="Arial" w:cs="Arial"/>
        </w:rPr>
        <w:t xml:space="preserve">. </w:t>
      </w:r>
    </w:p>
    <w:p w14:paraId="4F91987B" w14:textId="77777777" w:rsidR="00F31BA3" w:rsidRPr="009B3B0C" w:rsidRDefault="00F31BA3" w:rsidP="000320CC">
      <w:pPr>
        <w:rPr>
          <w:rFonts w:ascii="Arial" w:hAnsi="Arial" w:cs="Arial"/>
        </w:rPr>
      </w:pPr>
    </w:p>
    <w:p w14:paraId="44D9F8AC" w14:textId="1EBBACB9" w:rsidR="009C1C50" w:rsidRDefault="00B63944" w:rsidP="00E970EF">
      <w:pPr>
        <w:rPr>
          <w:rFonts w:ascii="Arial" w:hAnsi="Arial" w:cs="Arial"/>
        </w:rPr>
      </w:pPr>
      <w:r>
        <w:rPr>
          <w:rFonts w:ascii="Arial" w:hAnsi="Arial" w:cs="Arial"/>
        </w:rPr>
        <w:t>For several years</w:t>
      </w:r>
      <w:r w:rsidR="008D0512" w:rsidRPr="009B3B0C">
        <w:rPr>
          <w:rFonts w:ascii="Arial" w:hAnsi="Arial" w:cs="Arial"/>
        </w:rPr>
        <w:t>, t</w:t>
      </w:r>
      <w:r w:rsidR="008E407F" w:rsidRPr="009B3B0C">
        <w:rPr>
          <w:rFonts w:ascii="Arial" w:hAnsi="Arial" w:cs="Arial"/>
        </w:rPr>
        <w:t>he Barbican</w:t>
      </w:r>
      <w:r w:rsidR="00557BA3">
        <w:rPr>
          <w:rFonts w:ascii="Arial" w:hAnsi="Arial" w:cs="Arial"/>
        </w:rPr>
        <w:t xml:space="preserve"> has</w:t>
      </w:r>
      <w:r w:rsidR="008E407F" w:rsidRPr="009B3B0C">
        <w:rPr>
          <w:rFonts w:ascii="Arial" w:hAnsi="Arial" w:cs="Arial"/>
        </w:rPr>
        <w:t xml:space="preserve"> </w:t>
      </w:r>
      <w:r w:rsidR="008D0512" w:rsidRPr="009B3B0C">
        <w:rPr>
          <w:rFonts w:ascii="Arial" w:hAnsi="Arial" w:cs="Arial"/>
        </w:rPr>
        <w:t>complement</w:t>
      </w:r>
      <w:r w:rsidR="00A44CD8">
        <w:rPr>
          <w:rFonts w:ascii="Arial" w:hAnsi="Arial" w:cs="Arial"/>
        </w:rPr>
        <w:t>ed</w:t>
      </w:r>
      <w:r w:rsidR="008D0512" w:rsidRPr="009B3B0C">
        <w:rPr>
          <w:rFonts w:ascii="Arial" w:hAnsi="Arial" w:cs="Arial"/>
        </w:rPr>
        <w:t xml:space="preserve"> </w:t>
      </w:r>
      <w:r w:rsidR="004C7BF9" w:rsidRPr="009B3B0C">
        <w:rPr>
          <w:rFonts w:ascii="Arial" w:hAnsi="Arial" w:cs="Arial"/>
        </w:rPr>
        <w:t xml:space="preserve">its </w:t>
      </w:r>
      <w:r w:rsidR="003E10A1">
        <w:rPr>
          <w:rFonts w:ascii="Arial" w:hAnsi="Arial" w:cs="Arial"/>
        </w:rPr>
        <w:t xml:space="preserve">rich and varied international </w:t>
      </w:r>
      <w:r w:rsidRPr="009B3B0C">
        <w:rPr>
          <w:rFonts w:ascii="Arial" w:hAnsi="Arial" w:cs="Arial"/>
        </w:rPr>
        <w:t xml:space="preserve">spring and autumn </w:t>
      </w:r>
      <w:r w:rsidR="003E10A1">
        <w:rPr>
          <w:rFonts w:ascii="Arial" w:hAnsi="Arial" w:cs="Arial"/>
        </w:rPr>
        <w:t>theatre programm</w:t>
      </w:r>
      <w:r w:rsidR="007E3104">
        <w:rPr>
          <w:rFonts w:ascii="Arial" w:hAnsi="Arial" w:cs="Arial"/>
        </w:rPr>
        <w:t>e with i</w:t>
      </w:r>
      <w:r w:rsidR="008D0512" w:rsidRPr="009B3B0C">
        <w:rPr>
          <w:rFonts w:ascii="Arial" w:hAnsi="Arial" w:cs="Arial"/>
        </w:rPr>
        <w:t xml:space="preserve">ndependent commercial production </w:t>
      </w:r>
      <w:r w:rsidR="00444F35" w:rsidRPr="009B3B0C">
        <w:rPr>
          <w:rFonts w:ascii="Arial" w:hAnsi="Arial" w:cs="Arial"/>
        </w:rPr>
        <w:t>compan</w:t>
      </w:r>
      <w:r w:rsidR="007E3104">
        <w:rPr>
          <w:rFonts w:ascii="Arial" w:hAnsi="Arial" w:cs="Arial"/>
        </w:rPr>
        <w:t>ies</w:t>
      </w:r>
      <w:r w:rsidR="00444F35" w:rsidRPr="009B3B0C">
        <w:rPr>
          <w:rFonts w:ascii="Arial" w:hAnsi="Arial" w:cs="Arial"/>
        </w:rPr>
        <w:t xml:space="preserve"> </w:t>
      </w:r>
      <w:r w:rsidR="008D0512" w:rsidRPr="009B3B0C">
        <w:rPr>
          <w:rFonts w:ascii="Arial" w:hAnsi="Arial" w:cs="Arial"/>
        </w:rPr>
        <w:t xml:space="preserve">during its </w:t>
      </w:r>
      <w:r w:rsidR="003E10A1">
        <w:rPr>
          <w:rFonts w:ascii="Arial" w:hAnsi="Arial" w:cs="Arial"/>
        </w:rPr>
        <w:t>s</w:t>
      </w:r>
      <w:r w:rsidR="008D0512" w:rsidRPr="009B3B0C">
        <w:rPr>
          <w:rFonts w:ascii="Arial" w:hAnsi="Arial" w:cs="Arial"/>
        </w:rPr>
        <w:t xml:space="preserve">ummer </w:t>
      </w:r>
      <w:r w:rsidR="003E10A1">
        <w:rPr>
          <w:rFonts w:ascii="Arial" w:hAnsi="Arial" w:cs="Arial"/>
        </w:rPr>
        <w:t>s</w:t>
      </w:r>
      <w:r w:rsidR="008D0512" w:rsidRPr="009B3B0C">
        <w:rPr>
          <w:rFonts w:ascii="Arial" w:hAnsi="Arial" w:cs="Arial"/>
        </w:rPr>
        <w:t>eason</w:t>
      </w:r>
      <w:r w:rsidR="007E3104">
        <w:rPr>
          <w:rFonts w:ascii="Arial" w:hAnsi="Arial" w:cs="Arial"/>
        </w:rPr>
        <w:t xml:space="preserve">, </w:t>
      </w:r>
      <w:r w:rsidR="0044541F">
        <w:rPr>
          <w:rFonts w:ascii="Arial" w:hAnsi="Arial" w:cs="Arial"/>
        </w:rPr>
        <w:t>attracting</w:t>
      </w:r>
      <w:r w:rsidR="009B3B0C" w:rsidRPr="009B3B0C">
        <w:rPr>
          <w:rFonts w:ascii="Arial" w:hAnsi="Arial" w:cs="Arial"/>
        </w:rPr>
        <w:t xml:space="preserve"> large-scale and technically ambitious shows thanks to the Barbican Theatre’s </w:t>
      </w:r>
      <w:r>
        <w:rPr>
          <w:rFonts w:ascii="Arial" w:hAnsi="Arial" w:cs="Arial"/>
        </w:rPr>
        <w:t>epic</w:t>
      </w:r>
      <w:r w:rsidR="009B3B0C" w:rsidRPr="009B3B0C">
        <w:rPr>
          <w:rFonts w:ascii="Arial" w:hAnsi="Arial" w:cs="Arial"/>
        </w:rPr>
        <w:t xml:space="preserve"> dimensions.</w:t>
      </w:r>
      <w:r w:rsidR="00444F35" w:rsidRPr="009B3B0C">
        <w:rPr>
          <w:rFonts w:ascii="Arial" w:hAnsi="Arial" w:cs="Arial"/>
        </w:rPr>
        <w:t xml:space="preserve"> </w:t>
      </w:r>
      <w:r w:rsidR="009B3B0C" w:rsidRPr="009B3B0C">
        <w:rPr>
          <w:rFonts w:ascii="Arial" w:hAnsi="Arial" w:cs="Arial"/>
        </w:rPr>
        <w:t>H</w:t>
      </w:r>
      <w:r w:rsidR="008D0512" w:rsidRPr="009B3B0C">
        <w:rPr>
          <w:rFonts w:ascii="Arial" w:hAnsi="Arial" w:cs="Arial"/>
        </w:rPr>
        <w:t>ighlights includ</w:t>
      </w:r>
      <w:r w:rsidR="00444F35" w:rsidRPr="009B3B0C">
        <w:rPr>
          <w:rFonts w:ascii="Arial" w:hAnsi="Arial" w:cs="Arial"/>
        </w:rPr>
        <w:t>e</w:t>
      </w:r>
      <w:r w:rsidR="008D0512" w:rsidRPr="009B3B0C">
        <w:rPr>
          <w:rFonts w:ascii="Arial" w:hAnsi="Arial" w:cs="Arial"/>
        </w:rPr>
        <w:t xml:space="preserve"> Benedict Cumberbatch in </w:t>
      </w:r>
      <w:r w:rsidR="008D0512" w:rsidRPr="009B3B0C">
        <w:rPr>
          <w:rFonts w:ascii="Arial" w:hAnsi="Arial" w:cs="Arial"/>
          <w:i/>
          <w:iCs/>
        </w:rPr>
        <w:t xml:space="preserve">Hamlet </w:t>
      </w:r>
      <w:r w:rsidR="008D0512" w:rsidRPr="009B3B0C">
        <w:rPr>
          <w:rFonts w:ascii="Arial" w:hAnsi="Arial" w:cs="Arial"/>
        </w:rPr>
        <w:t xml:space="preserve">(2015, Sonia Friedman Productions) and </w:t>
      </w:r>
      <w:r w:rsidR="008D0512" w:rsidRPr="009B3B0C">
        <w:rPr>
          <w:rFonts w:ascii="Arial" w:hAnsi="Arial" w:cs="Arial"/>
          <w:i/>
          <w:iCs/>
        </w:rPr>
        <w:t xml:space="preserve">Jesus Christ Superstar </w:t>
      </w:r>
      <w:r w:rsidR="008D0512" w:rsidRPr="009B3B0C">
        <w:rPr>
          <w:rFonts w:ascii="Arial" w:hAnsi="Arial" w:cs="Arial"/>
        </w:rPr>
        <w:t xml:space="preserve">(2016, Regent’s Park Open Air Theatre). </w:t>
      </w:r>
    </w:p>
    <w:p w14:paraId="39DA7A45" w14:textId="77777777" w:rsidR="009C1C50" w:rsidRDefault="009C1C50" w:rsidP="00E970EF">
      <w:pPr>
        <w:rPr>
          <w:rFonts w:ascii="Arial" w:hAnsi="Arial" w:cs="Arial"/>
        </w:rPr>
      </w:pPr>
    </w:p>
    <w:p w14:paraId="48687B11" w14:textId="65E7D9A4" w:rsidR="008D0512" w:rsidRPr="009B3B0C" w:rsidRDefault="00A44CD8" w:rsidP="00E970EF">
      <w:pPr>
        <w:rPr>
          <w:rFonts w:ascii="Arial" w:hAnsi="Arial" w:cs="Arial"/>
        </w:rPr>
      </w:pPr>
      <w:r>
        <w:rPr>
          <w:rFonts w:ascii="Arial" w:hAnsi="Arial" w:cs="Arial"/>
        </w:rPr>
        <w:t xml:space="preserve">The new </w:t>
      </w:r>
      <w:r w:rsidR="008F2E46">
        <w:rPr>
          <w:rFonts w:ascii="Arial" w:hAnsi="Arial" w:cs="Arial"/>
        </w:rPr>
        <w:t xml:space="preserve">collaboration </w:t>
      </w:r>
      <w:r>
        <w:rPr>
          <w:rFonts w:ascii="Arial" w:hAnsi="Arial" w:cs="Arial"/>
        </w:rPr>
        <w:t xml:space="preserve">with Trafalgar will enable the Barbican to further </w:t>
      </w:r>
      <w:r w:rsidRPr="007E3104">
        <w:rPr>
          <w:rFonts w:ascii="Arial" w:hAnsi="Arial" w:cs="Arial"/>
        </w:rPr>
        <w:t xml:space="preserve">grow and diversify </w:t>
      </w:r>
      <w:r>
        <w:rPr>
          <w:rFonts w:ascii="Arial" w:hAnsi="Arial" w:cs="Arial"/>
        </w:rPr>
        <w:t>its</w:t>
      </w:r>
      <w:r w:rsidRPr="007E3104">
        <w:rPr>
          <w:rFonts w:ascii="Arial" w:hAnsi="Arial" w:cs="Arial"/>
        </w:rPr>
        <w:t xml:space="preserve"> audience</w:t>
      </w:r>
      <w:r>
        <w:rPr>
          <w:rFonts w:ascii="Arial" w:hAnsi="Arial" w:cs="Arial"/>
        </w:rPr>
        <w:t xml:space="preserve">, while continuing </w:t>
      </w:r>
      <w:r w:rsidR="009C1C50">
        <w:rPr>
          <w:rFonts w:ascii="Arial" w:hAnsi="Arial" w:cs="Arial"/>
        </w:rPr>
        <w:t xml:space="preserve">to collaborate with </w:t>
      </w:r>
      <w:r>
        <w:rPr>
          <w:rFonts w:ascii="Arial" w:hAnsi="Arial" w:cs="Arial"/>
        </w:rPr>
        <w:t xml:space="preserve">a wide range of other production partners throughout the rest of the year </w:t>
      </w:r>
      <w:r w:rsidR="009C1C50">
        <w:rPr>
          <w:rFonts w:ascii="Arial" w:hAnsi="Arial" w:cs="Arial"/>
        </w:rPr>
        <w:t xml:space="preserve">to produce work from all over the world, including </w:t>
      </w:r>
      <w:r>
        <w:rPr>
          <w:rFonts w:ascii="Arial" w:hAnsi="Arial" w:cs="Arial"/>
        </w:rPr>
        <w:t xml:space="preserve">for example </w:t>
      </w:r>
      <w:r w:rsidR="00C64CA6">
        <w:rPr>
          <w:rFonts w:ascii="Arial" w:hAnsi="Arial" w:cs="Arial"/>
        </w:rPr>
        <w:t xml:space="preserve">presenting </w:t>
      </w:r>
      <w:r w:rsidR="004E348A">
        <w:rPr>
          <w:rFonts w:ascii="Arial" w:hAnsi="Arial" w:cs="Arial"/>
        </w:rPr>
        <w:t xml:space="preserve">the </w:t>
      </w:r>
      <w:r w:rsidR="00311A30" w:rsidRPr="004E348A">
        <w:rPr>
          <w:rFonts w:ascii="Arial" w:hAnsi="Arial" w:cs="Arial"/>
        </w:rPr>
        <w:t>Royal Shakespeare Company</w:t>
      </w:r>
      <w:r w:rsidR="00311A30">
        <w:rPr>
          <w:rFonts w:ascii="Arial" w:hAnsi="Arial" w:cs="Arial"/>
        </w:rPr>
        <w:t xml:space="preserve">’s </w:t>
      </w:r>
      <w:r w:rsidR="004E348A">
        <w:rPr>
          <w:rFonts w:ascii="Arial" w:hAnsi="Arial" w:cs="Arial"/>
        </w:rPr>
        <w:t xml:space="preserve">record-breaking production of Studio Ghibli’s </w:t>
      </w:r>
      <w:r w:rsidR="004E348A" w:rsidRPr="004E348A">
        <w:rPr>
          <w:rFonts w:ascii="Arial" w:hAnsi="Arial" w:cs="Arial"/>
          <w:i/>
          <w:iCs/>
        </w:rPr>
        <w:t>My Neighbour Totoro</w:t>
      </w:r>
      <w:r w:rsidR="00311A30">
        <w:rPr>
          <w:rFonts w:ascii="Arial" w:hAnsi="Arial" w:cs="Arial"/>
          <w:i/>
          <w:iCs/>
        </w:rPr>
        <w:t>,</w:t>
      </w:r>
      <w:r w:rsidR="004E348A">
        <w:rPr>
          <w:rFonts w:ascii="Arial" w:hAnsi="Arial" w:cs="Arial"/>
        </w:rPr>
        <w:t xml:space="preserve"> which returns to the Barbican Theatre for a limited run this Autumn (</w:t>
      </w:r>
      <w:r w:rsidR="004E348A" w:rsidRPr="004E348A">
        <w:rPr>
          <w:rFonts w:ascii="Arial" w:eastAsia="Arial" w:hAnsi="Arial" w:cs="Arial"/>
          <w:color w:val="000000" w:themeColor="text1"/>
        </w:rPr>
        <w:t xml:space="preserve">21 November </w:t>
      </w:r>
      <w:r w:rsidR="004E348A" w:rsidRPr="004E348A">
        <w:rPr>
          <w:rFonts w:ascii="Arial" w:eastAsia="Arial" w:hAnsi="Arial" w:cs="Arial"/>
        </w:rPr>
        <w:t>to 23 March 2024</w:t>
      </w:r>
      <w:r w:rsidR="004E348A" w:rsidRPr="00710ECD">
        <w:rPr>
          <w:rFonts w:ascii="Arial" w:hAnsi="Arial" w:cs="Arial"/>
        </w:rPr>
        <w:t>)</w:t>
      </w:r>
      <w:r w:rsidR="009C1C50" w:rsidRPr="00710ECD">
        <w:rPr>
          <w:rFonts w:ascii="Arial" w:hAnsi="Arial" w:cs="Arial"/>
        </w:rPr>
        <w:t>.</w:t>
      </w:r>
      <w:r w:rsidR="009C1C50" w:rsidRPr="009C1C50">
        <w:rPr>
          <w:rFonts w:ascii="Arial" w:hAnsi="Arial" w:cs="Arial"/>
          <w:highlight w:val="yellow"/>
        </w:rPr>
        <w:t xml:space="preserve"> </w:t>
      </w:r>
    </w:p>
    <w:p w14:paraId="7D390E3F" w14:textId="77777777" w:rsidR="008D0512" w:rsidRPr="009B3B0C" w:rsidRDefault="008D0512" w:rsidP="00E970EF">
      <w:pPr>
        <w:rPr>
          <w:rFonts w:ascii="Arial" w:hAnsi="Arial" w:cs="Arial"/>
        </w:rPr>
      </w:pPr>
    </w:p>
    <w:p w14:paraId="6911673C" w14:textId="4C4D0F34" w:rsidR="00E618F2" w:rsidRDefault="00A44CD8" w:rsidP="00FB413A">
      <w:pPr>
        <w:rPr>
          <w:rFonts w:ascii="Arial" w:hAnsi="Arial" w:cs="Arial"/>
        </w:rPr>
      </w:pPr>
      <w:bookmarkStart w:id="1" w:name="_Hlk141433273"/>
      <w:bookmarkStart w:id="2" w:name="_Hlk141433140"/>
      <w:r>
        <w:rPr>
          <w:rFonts w:ascii="Arial" w:hAnsi="Arial" w:cs="Arial"/>
        </w:rPr>
        <w:t>Beyond the three summer seasons, t</w:t>
      </w:r>
      <w:r w:rsidR="00314509">
        <w:rPr>
          <w:rFonts w:ascii="Arial" w:hAnsi="Arial" w:cs="Arial"/>
        </w:rPr>
        <w:t>he Barbican and Trafalgar Entertainment</w:t>
      </w:r>
      <w:r w:rsidR="00314509" w:rsidRPr="00751B06">
        <w:rPr>
          <w:rFonts w:ascii="Arial" w:hAnsi="Arial" w:cs="Arial"/>
        </w:rPr>
        <w:t xml:space="preserve"> </w:t>
      </w:r>
      <w:r w:rsidR="00751B06" w:rsidRPr="00751B06">
        <w:rPr>
          <w:rFonts w:ascii="Arial" w:hAnsi="Arial" w:cs="Arial"/>
        </w:rPr>
        <w:t>will also collaborate to commission and develop further live theatre events.</w:t>
      </w:r>
      <w:r w:rsidR="00751B06">
        <w:rPr>
          <w:rFonts w:ascii="Arial" w:hAnsi="Arial" w:cs="Arial"/>
        </w:rPr>
        <w:t xml:space="preserve"> </w:t>
      </w:r>
      <w:r w:rsidR="00E618F2">
        <w:rPr>
          <w:rFonts w:ascii="Arial" w:hAnsi="Arial" w:cs="Arial"/>
        </w:rPr>
        <w:t xml:space="preserve">These </w:t>
      </w:r>
      <w:r w:rsidR="005B1CB2">
        <w:rPr>
          <w:rFonts w:ascii="Arial" w:hAnsi="Arial" w:cs="Arial"/>
        </w:rPr>
        <w:t xml:space="preserve">could </w:t>
      </w:r>
      <w:r w:rsidR="003E10A1">
        <w:rPr>
          <w:rFonts w:ascii="Arial" w:hAnsi="Arial" w:cs="Arial"/>
        </w:rPr>
        <w:t>be staged</w:t>
      </w:r>
      <w:r w:rsidR="00F31BA3" w:rsidRPr="009B3B0C">
        <w:rPr>
          <w:rFonts w:ascii="Arial" w:hAnsi="Arial" w:cs="Arial"/>
        </w:rPr>
        <w:t xml:space="preserve"> at </w:t>
      </w:r>
      <w:r w:rsidR="005B1CB2">
        <w:rPr>
          <w:rFonts w:ascii="Arial" w:hAnsi="Arial" w:cs="Arial"/>
        </w:rPr>
        <w:t xml:space="preserve">the </w:t>
      </w:r>
      <w:r w:rsidR="00F31BA3" w:rsidRPr="009B3B0C">
        <w:rPr>
          <w:rFonts w:ascii="Arial" w:hAnsi="Arial" w:cs="Arial"/>
        </w:rPr>
        <w:t>Barbican</w:t>
      </w:r>
      <w:r w:rsidR="00622A1F">
        <w:rPr>
          <w:rFonts w:ascii="Arial" w:hAnsi="Arial" w:cs="Arial"/>
        </w:rPr>
        <w:t xml:space="preserve"> </w:t>
      </w:r>
      <w:r w:rsidR="005B1CB2">
        <w:rPr>
          <w:rFonts w:ascii="Arial" w:hAnsi="Arial" w:cs="Arial"/>
        </w:rPr>
        <w:t xml:space="preserve">Centre, </w:t>
      </w:r>
      <w:r>
        <w:rPr>
          <w:rFonts w:ascii="Arial" w:hAnsi="Arial" w:cs="Arial"/>
        </w:rPr>
        <w:t xml:space="preserve">at </w:t>
      </w:r>
      <w:r w:rsidR="00F31BA3" w:rsidRPr="009B3B0C">
        <w:rPr>
          <w:rFonts w:ascii="Arial" w:hAnsi="Arial" w:cs="Arial"/>
        </w:rPr>
        <w:t xml:space="preserve">other partner venues </w:t>
      </w:r>
      <w:r w:rsidR="009B3B0C" w:rsidRPr="009B3B0C">
        <w:rPr>
          <w:rFonts w:ascii="Arial" w:hAnsi="Arial" w:cs="Arial"/>
        </w:rPr>
        <w:t>across the UK</w:t>
      </w:r>
      <w:r>
        <w:rPr>
          <w:rFonts w:ascii="Arial" w:hAnsi="Arial" w:cs="Arial"/>
        </w:rPr>
        <w:t>,</w:t>
      </w:r>
      <w:r w:rsidR="009B3B0C" w:rsidRPr="009B3B0C">
        <w:rPr>
          <w:rFonts w:ascii="Arial" w:hAnsi="Arial" w:cs="Arial"/>
        </w:rPr>
        <w:t xml:space="preserve"> or abroad</w:t>
      </w:r>
      <w:r w:rsidR="005B1CB2">
        <w:rPr>
          <w:rFonts w:ascii="Arial" w:hAnsi="Arial" w:cs="Arial"/>
        </w:rPr>
        <w:t>, and</w:t>
      </w:r>
      <w:r w:rsidR="009B3B0C" w:rsidRPr="009B3B0C">
        <w:rPr>
          <w:rFonts w:ascii="Arial" w:hAnsi="Arial" w:cs="Arial"/>
        </w:rPr>
        <w:t xml:space="preserve"> w</w:t>
      </w:r>
      <w:r w:rsidR="00E970EF" w:rsidRPr="009B3B0C">
        <w:rPr>
          <w:rFonts w:ascii="Arial" w:hAnsi="Arial" w:cs="Arial"/>
        </w:rPr>
        <w:t>ith</w:t>
      </w:r>
      <w:r w:rsidR="00CB449C">
        <w:rPr>
          <w:rFonts w:ascii="Arial" w:hAnsi="Arial" w:cs="Arial"/>
        </w:rPr>
        <w:t xml:space="preserve"> plans for international cinema broadcasts of these productions, through Trafalgar’s Live Broadcast company (Trafalgar Releasing)</w:t>
      </w:r>
      <w:r w:rsidR="0014726F">
        <w:rPr>
          <w:rFonts w:ascii="Arial" w:hAnsi="Arial" w:cs="Arial"/>
        </w:rPr>
        <w:t xml:space="preserve">. </w:t>
      </w:r>
      <w:r w:rsidR="008C25A0">
        <w:rPr>
          <w:rFonts w:ascii="Arial" w:hAnsi="Arial" w:cs="Arial"/>
        </w:rPr>
        <w:t>T</w:t>
      </w:r>
      <w:r w:rsidR="00E618F2" w:rsidRPr="009B3B0C">
        <w:rPr>
          <w:rFonts w:ascii="Arial" w:hAnsi="Arial" w:cs="Arial"/>
        </w:rPr>
        <w:t>he</w:t>
      </w:r>
      <w:r w:rsidR="00E618F2">
        <w:rPr>
          <w:rFonts w:ascii="Arial" w:hAnsi="Arial" w:cs="Arial"/>
        </w:rPr>
        <w:t xml:space="preserve"> </w:t>
      </w:r>
      <w:r w:rsidR="00E618F2" w:rsidRPr="009B3B0C">
        <w:rPr>
          <w:rFonts w:ascii="Arial" w:hAnsi="Arial" w:cs="Arial"/>
        </w:rPr>
        <w:t>longer-term collaboration will expand</w:t>
      </w:r>
      <w:r w:rsidR="00CB449C">
        <w:rPr>
          <w:rFonts w:ascii="Arial" w:hAnsi="Arial" w:cs="Arial"/>
        </w:rPr>
        <w:t xml:space="preserve"> Trafalgar Entertainment’s and </w:t>
      </w:r>
      <w:r w:rsidR="00E618F2">
        <w:rPr>
          <w:rFonts w:ascii="Arial" w:hAnsi="Arial" w:cs="Arial"/>
        </w:rPr>
        <w:t xml:space="preserve">the </w:t>
      </w:r>
      <w:r w:rsidR="00E618F2" w:rsidRPr="009B3B0C">
        <w:rPr>
          <w:rFonts w:ascii="Arial" w:hAnsi="Arial" w:cs="Arial"/>
        </w:rPr>
        <w:t xml:space="preserve">Barbican’s ability to </w:t>
      </w:r>
      <w:r w:rsidR="00CC0C23">
        <w:rPr>
          <w:rFonts w:ascii="Arial" w:hAnsi="Arial" w:cs="Arial"/>
        </w:rPr>
        <w:t xml:space="preserve">commission, </w:t>
      </w:r>
      <w:r w:rsidR="00E618F2" w:rsidRPr="009B3B0C">
        <w:rPr>
          <w:rFonts w:ascii="Arial" w:hAnsi="Arial" w:cs="Arial"/>
        </w:rPr>
        <w:t xml:space="preserve">develop </w:t>
      </w:r>
      <w:r w:rsidR="00CC0C23">
        <w:rPr>
          <w:rFonts w:ascii="Arial" w:hAnsi="Arial" w:cs="Arial"/>
        </w:rPr>
        <w:t xml:space="preserve">and stage </w:t>
      </w:r>
      <w:r w:rsidR="00E618F2" w:rsidRPr="009B3B0C">
        <w:rPr>
          <w:rFonts w:ascii="Arial" w:hAnsi="Arial" w:cs="Arial"/>
        </w:rPr>
        <w:t>new shows.</w:t>
      </w:r>
      <w:bookmarkEnd w:id="1"/>
    </w:p>
    <w:p w14:paraId="3726E4BA" w14:textId="715AA8CD" w:rsidR="005D7365" w:rsidRPr="009B3B0C" w:rsidRDefault="00E970EF" w:rsidP="00FB413A">
      <w:pPr>
        <w:rPr>
          <w:rFonts w:ascii="Arial" w:hAnsi="Arial" w:cs="Arial"/>
        </w:rPr>
      </w:pPr>
      <w:r w:rsidRPr="009B3B0C">
        <w:rPr>
          <w:rFonts w:ascii="Arial" w:hAnsi="Arial" w:cs="Arial"/>
        </w:rPr>
        <w:br/>
      </w:r>
      <w:bookmarkEnd w:id="2"/>
      <w:r w:rsidR="00E0487D" w:rsidRPr="009B3B0C">
        <w:rPr>
          <w:rFonts w:ascii="Arial" w:hAnsi="Arial" w:cs="Arial"/>
        </w:rPr>
        <w:br/>
      </w:r>
      <w:r w:rsidR="00E0487D" w:rsidRPr="004444C3">
        <w:rPr>
          <w:rFonts w:ascii="Arial" w:hAnsi="Arial" w:cs="Arial"/>
        </w:rPr>
        <w:t>Continuing with the Barbican Centre’s</w:t>
      </w:r>
      <w:r w:rsidR="00C64CA6">
        <w:rPr>
          <w:rFonts w:ascii="Arial" w:hAnsi="Arial" w:cs="Arial"/>
        </w:rPr>
        <w:t xml:space="preserve"> work to broaden access </w:t>
      </w:r>
      <w:r w:rsidRPr="009B3B0C">
        <w:rPr>
          <w:rFonts w:ascii="Arial" w:hAnsi="Arial" w:cs="Arial"/>
        </w:rPr>
        <w:t>to</w:t>
      </w:r>
      <w:r w:rsidRPr="00990E73">
        <w:rPr>
          <w:rFonts w:ascii="Arial" w:hAnsi="Arial" w:cs="Arial"/>
        </w:rPr>
        <w:t xml:space="preserve"> </w:t>
      </w:r>
      <w:r w:rsidR="005B1CB2" w:rsidRPr="00990E73">
        <w:rPr>
          <w:rFonts w:ascii="Arial" w:hAnsi="Arial" w:cs="Arial"/>
        </w:rPr>
        <w:t xml:space="preserve">the </w:t>
      </w:r>
      <w:r w:rsidR="005B1CB2" w:rsidRPr="009B3B0C">
        <w:rPr>
          <w:rFonts w:ascii="Arial" w:hAnsi="Arial" w:cs="Arial"/>
        </w:rPr>
        <w:t>performing arts</w:t>
      </w:r>
      <w:r w:rsidR="00E0487D" w:rsidRPr="00990E73">
        <w:rPr>
          <w:rFonts w:ascii="Arial" w:hAnsi="Arial" w:cs="Arial"/>
        </w:rPr>
        <w:t xml:space="preserve">, </w:t>
      </w:r>
      <w:r w:rsidR="00C64CA6" w:rsidRPr="00990E73">
        <w:rPr>
          <w:rFonts w:ascii="Arial" w:hAnsi="Arial" w:cs="Arial"/>
        </w:rPr>
        <w:t xml:space="preserve">the arrangement will also introduce a new work placement scheme to support the development of skills, experience and networking in backstage and technical roles. Potential placements include joining the team in Trafalgar Entertainments’ production office or one of their 18 venues to learn about commercial producing, while opportunities at the Barbican include shadowing key roles involved in the development projects and summer season productions. </w:t>
      </w:r>
    </w:p>
    <w:p w14:paraId="00000020" w14:textId="11892B06" w:rsidR="008B2519" w:rsidRPr="009B3B0C" w:rsidRDefault="008B2519" w:rsidP="005D7365">
      <w:pPr>
        <w:ind w:left="360"/>
        <w:rPr>
          <w:rFonts w:ascii="Arial" w:hAnsi="Arial" w:cs="Arial"/>
        </w:rPr>
      </w:pPr>
    </w:p>
    <w:p w14:paraId="3940723A" w14:textId="77777777" w:rsidR="000B520D" w:rsidRPr="00A602A7" w:rsidRDefault="000B520D" w:rsidP="008D0100">
      <w:pPr>
        <w:rPr>
          <w:rFonts w:ascii="Arial" w:eastAsia="Arial" w:hAnsi="Arial" w:cs="Arial"/>
          <w:i/>
          <w:iCs/>
        </w:rPr>
      </w:pPr>
    </w:p>
    <w:p w14:paraId="57E76BA0" w14:textId="2C3A155A" w:rsidR="009C1C50" w:rsidRPr="009B3B0C" w:rsidRDefault="009C1C50" w:rsidP="009C1C50">
      <w:pPr>
        <w:rPr>
          <w:rFonts w:ascii="Arial" w:eastAsia="Arial" w:hAnsi="Arial" w:cs="Arial"/>
        </w:rPr>
      </w:pPr>
      <w:bookmarkStart w:id="3" w:name="_Hlk141441119"/>
      <w:r>
        <w:rPr>
          <w:rFonts w:ascii="Arial" w:eastAsia="Arial" w:hAnsi="Arial" w:cs="Arial"/>
          <w:b/>
        </w:rPr>
        <w:t>Will Gompertz</w:t>
      </w:r>
      <w:r w:rsidRPr="009B3B0C">
        <w:rPr>
          <w:rFonts w:ascii="Arial" w:eastAsia="Arial" w:hAnsi="Arial" w:cs="Arial"/>
          <w:bCs/>
        </w:rPr>
        <w:t>,</w:t>
      </w:r>
      <w:r w:rsidRPr="009B3B0C">
        <w:rPr>
          <w:rFonts w:ascii="Arial" w:eastAsia="Arial" w:hAnsi="Arial" w:cs="Arial"/>
          <w:b/>
        </w:rPr>
        <w:t xml:space="preserve"> </w:t>
      </w:r>
      <w:r>
        <w:rPr>
          <w:rFonts w:ascii="Arial" w:eastAsia="Arial" w:hAnsi="Arial" w:cs="Arial"/>
          <w:b/>
        </w:rPr>
        <w:t>Artistic Director</w:t>
      </w:r>
      <w:r w:rsidRPr="009B3B0C">
        <w:rPr>
          <w:rFonts w:ascii="Arial" w:eastAsia="Arial" w:hAnsi="Arial" w:cs="Arial"/>
          <w:b/>
        </w:rPr>
        <w:t xml:space="preserve"> at the Barbican</w:t>
      </w:r>
      <w:r w:rsidRPr="009B3B0C">
        <w:rPr>
          <w:rFonts w:ascii="Arial" w:eastAsia="Arial" w:hAnsi="Arial" w:cs="Arial"/>
        </w:rPr>
        <w:t xml:space="preserve">, </w:t>
      </w:r>
      <w:r w:rsidRPr="00474D4A">
        <w:rPr>
          <w:rFonts w:ascii="Arial" w:eastAsia="Arial" w:hAnsi="Arial" w:cs="Arial"/>
          <w:b/>
          <w:bCs/>
        </w:rPr>
        <w:t>said</w:t>
      </w:r>
      <w:r w:rsidRPr="009B3B0C">
        <w:rPr>
          <w:rFonts w:ascii="Arial" w:eastAsia="Arial" w:hAnsi="Arial" w:cs="Arial"/>
        </w:rPr>
        <w:t xml:space="preserve">: </w:t>
      </w:r>
    </w:p>
    <w:p w14:paraId="4846340D" w14:textId="10F0FF2D" w:rsidR="00000778" w:rsidRDefault="009C1C50" w:rsidP="008D0100">
      <w:pPr>
        <w:rPr>
          <w:rFonts w:ascii="Arial" w:eastAsia="Arial" w:hAnsi="Arial" w:cs="Arial"/>
          <w:i/>
          <w:iCs/>
        </w:rPr>
      </w:pPr>
      <w:r w:rsidRPr="00A602A7">
        <w:rPr>
          <w:rFonts w:ascii="Arial" w:eastAsia="Arial" w:hAnsi="Arial" w:cs="Arial"/>
          <w:i/>
          <w:iCs/>
        </w:rPr>
        <w:t xml:space="preserve">“As </w:t>
      </w:r>
      <w:r w:rsidR="00A44CD8">
        <w:rPr>
          <w:rFonts w:ascii="Arial" w:eastAsia="Arial" w:hAnsi="Arial" w:cs="Arial"/>
          <w:i/>
          <w:iCs/>
        </w:rPr>
        <w:t xml:space="preserve">London’s </w:t>
      </w:r>
      <w:r w:rsidRPr="00A602A7">
        <w:rPr>
          <w:rFonts w:ascii="Arial" w:eastAsia="Arial" w:hAnsi="Arial" w:cs="Arial"/>
          <w:i/>
          <w:iCs/>
        </w:rPr>
        <w:t>c</w:t>
      </w:r>
      <w:r w:rsidRPr="00A602A7">
        <w:rPr>
          <w:rFonts w:ascii="Arial" w:eastAsia="Times New Roman" w:hAnsi="Arial" w:cs="Arial"/>
          <w:i/>
          <w:iCs/>
          <w:noProof/>
          <w:color w:val="000000"/>
        </w:rPr>
        <w:t xml:space="preserve">reative catalyst, </w:t>
      </w:r>
      <w:r w:rsidR="00A44CD8">
        <w:rPr>
          <w:rFonts w:ascii="Arial" w:eastAsia="Times New Roman" w:hAnsi="Arial" w:cs="Arial"/>
          <w:i/>
          <w:iCs/>
          <w:noProof/>
          <w:color w:val="000000"/>
        </w:rPr>
        <w:t>we’re excited by the new dimension this partnership will bring to our rich and varied artistic programme</w:t>
      </w:r>
      <w:r w:rsidRPr="00A602A7">
        <w:rPr>
          <w:rFonts w:ascii="Arial" w:eastAsia="Times New Roman" w:hAnsi="Arial" w:cs="Arial"/>
          <w:i/>
          <w:iCs/>
          <w:kern w:val="2"/>
          <w:lang w:eastAsia="en-US"/>
        </w:rPr>
        <w:t>.</w:t>
      </w:r>
      <w:bookmarkEnd w:id="3"/>
      <w:r w:rsidR="00000778">
        <w:rPr>
          <w:rFonts w:ascii="Arial" w:eastAsia="Arial" w:hAnsi="Arial" w:cs="Arial"/>
          <w:i/>
          <w:iCs/>
        </w:rPr>
        <w:t xml:space="preserve"> </w:t>
      </w:r>
      <w:r w:rsidR="00A44CD8">
        <w:rPr>
          <w:rFonts w:ascii="Arial" w:eastAsia="Arial" w:hAnsi="Arial" w:cs="Arial"/>
          <w:i/>
          <w:iCs/>
        </w:rPr>
        <w:t>From the very beginning, c</w:t>
      </w:r>
      <w:r w:rsidRPr="00A602A7">
        <w:rPr>
          <w:rFonts w:ascii="Arial" w:eastAsia="Arial" w:hAnsi="Arial" w:cs="Arial"/>
          <w:i/>
          <w:iCs/>
        </w:rPr>
        <w:t xml:space="preserve">ollaboration </w:t>
      </w:r>
      <w:r w:rsidR="00A44CD8">
        <w:rPr>
          <w:rFonts w:ascii="Arial" w:eastAsia="Arial" w:hAnsi="Arial" w:cs="Arial"/>
          <w:i/>
          <w:iCs/>
        </w:rPr>
        <w:t xml:space="preserve">has been in </w:t>
      </w:r>
      <w:r w:rsidRPr="00A602A7">
        <w:rPr>
          <w:rFonts w:ascii="Arial" w:eastAsia="Arial" w:hAnsi="Arial" w:cs="Arial"/>
          <w:i/>
          <w:iCs/>
        </w:rPr>
        <w:t>the Barbican’s DNA</w:t>
      </w:r>
      <w:r w:rsidR="00A44CD8">
        <w:rPr>
          <w:rFonts w:ascii="Arial" w:eastAsia="Arial" w:hAnsi="Arial" w:cs="Arial"/>
          <w:i/>
          <w:iCs/>
        </w:rPr>
        <w:t xml:space="preserve">: </w:t>
      </w:r>
      <w:r>
        <w:rPr>
          <w:rFonts w:ascii="Arial" w:eastAsia="Arial" w:hAnsi="Arial" w:cs="Arial"/>
          <w:i/>
          <w:iCs/>
        </w:rPr>
        <w:t>our Concert Hall</w:t>
      </w:r>
      <w:r w:rsidR="00000778">
        <w:rPr>
          <w:rFonts w:ascii="Arial" w:eastAsia="Arial" w:hAnsi="Arial" w:cs="Arial"/>
          <w:i/>
          <w:iCs/>
        </w:rPr>
        <w:t xml:space="preserve"> and Theatre</w:t>
      </w:r>
      <w:r>
        <w:rPr>
          <w:rFonts w:ascii="Arial" w:eastAsia="Arial" w:hAnsi="Arial" w:cs="Arial"/>
          <w:i/>
          <w:iCs/>
        </w:rPr>
        <w:t xml:space="preserve"> </w:t>
      </w:r>
      <w:r w:rsidR="00000778">
        <w:rPr>
          <w:rFonts w:ascii="Arial" w:eastAsia="Arial" w:hAnsi="Arial" w:cs="Arial"/>
          <w:i/>
          <w:iCs/>
        </w:rPr>
        <w:t>were originally designed with</w:t>
      </w:r>
      <w:r>
        <w:rPr>
          <w:rFonts w:ascii="Arial" w:eastAsia="Arial" w:hAnsi="Arial" w:cs="Arial"/>
          <w:i/>
          <w:iCs/>
        </w:rPr>
        <w:t xml:space="preserve"> the London Symphony Orchestra</w:t>
      </w:r>
      <w:r w:rsidR="00000778">
        <w:rPr>
          <w:rFonts w:ascii="Arial" w:eastAsia="Arial" w:hAnsi="Arial" w:cs="Arial"/>
          <w:i/>
          <w:iCs/>
        </w:rPr>
        <w:t xml:space="preserve"> </w:t>
      </w:r>
      <w:r w:rsidR="00557BA3">
        <w:rPr>
          <w:rFonts w:ascii="Arial" w:eastAsia="Arial" w:hAnsi="Arial" w:cs="Arial"/>
          <w:i/>
          <w:iCs/>
        </w:rPr>
        <w:t xml:space="preserve">and </w:t>
      </w:r>
      <w:r w:rsidRPr="00A602A7">
        <w:rPr>
          <w:rFonts w:ascii="Arial" w:eastAsia="Arial" w:hAnsi="Arial" w:cs="Arial"/>
          <w:i/>
          <w:iCs/>
        </w:rPr>
        <w:t xml:space="preserve">the </w:t>
      </w:r>
      <w:r w:rsidR="00000778">
        <w:rPr>
          <w:rFonts w:ascii="Arial" w:eastAsia="Arial" w:hAnsi="Arial" w:cs="Arial"/>
          <w:i/>
          <w:iCs/>
        </w:rPr>
        <w:t>Royal Shakespeare Company</w:t>
      </w:r>
      <w:r w:rsidR="00016231">
        <w:rPr>
          <w:rFonts w:ascii="Arial" w:eastAsia="Arial" w:hAnsi="Arial" w:cs="Arial"/>
          <w:i/>
          <w:iCs/>
        </w:rPr>
        <w:t xml:space="preserve"> respectively</w:t>
      </w:r>
      <w:r w:rsidR="00000778">
        <w:rPr>
          <w:rFonts w:ascii="Arial" w:eastAsia="Arial" w:hAnsi="Arial" w:cs="Arial"/>
          <w:i/>
          <w:iCs/>
        </w:rPr>
        <w:t xml:space="preserve">. The </w:t>
      </w:r>
      <w:r w:rsidR="00714F24">
        <w:rPr>
          <w:rFonts w:ascii="Arial" w:eastAsia="Arial" w:hAnsi="Arial" w:cs="Arial"/>
          <w:i/>
          <w:iCs/>
        </w:rPr>
        <w:t xml:space="preserve">relationship </w:t>
      </w:r>
      <w:r w:rsidR="00000778">
        <w:rPr>
          <w:rFonts w:ascii="Arial" w:eastAsia="Arial" w:hAnsi="Arial" w:cs="Arial"/>
          <w:i/>
          <w:iCs/>
        </w:rPr>
        <w:t xml:space="preserve">with Trafalgar will combine the </w:t>
      </w:r>
      <w:r w:rsidR="00000778">
        <w:rPr>
          <w:rFonts w:ascii="Arial" w:eastAsia="Arial" w:hAnsi="Arial" w:cs="Arial"/>
          <w:i/>
          <w:iCs/>
        </w:rPr>
        <w:lastRenderedPageBreak/>
        <w:t xml:space="preserve">best of the Barbican with the scale and reach of the commercial theatre sector, putting the City of London firmly on the </w:t>
      </w:r>
      <w:r w:rsidR="00557BA3">
        <w:rPr>
          <w:rFonts w:ascii="Arial" w:eastAsia="Arial" w:hAnsi="Arial" w:cs="Arial"/>
          <w:i/>
          <w:iCs/>
        </w:rPr>
        <w:t>c</w:t>
      </w:r>
      <w:r w:rsidR="00000778">
        <w:rPr>
          <w:rFonts w:ascii="Arial" w:eastAsia="Arial" w:hAnsi="Arial" w:cs="Arial"/>
          <w:i/>
          <w:iCs/>
        </w:rPr>
        <w:t>apital’s cultural map.</w:t>
      </w:r>
    </w:p>
    <w:p w14:paraId="497B09D5" w14:textId="5CB87AE9" w:rsidR="009C1C50" w:rsidRPr="009B3B0C" w:rsidRDefault="009C1C50" w:rsidP="008D0100">
      <w:pPr>
        <w:rPr>
          <w:rFonts w:ascii="Arial" w:eastAsia="Arial" w:hAnsi="Arial" w:cs="Arial"/>
        </w:rPr>
      </w:pPr>
    </w:p>
    <w:p w14:paraId="76A7F903" w14:textId="77777777" w:rsidR="009C1C50" w:rsidRPr="009B3B0C" w:rsidRDefault="009C1C50" w:rsidP="009C1C50">
      <w:pPr>
        <w:rPr>
          <w:rFonts w:ascii="Arial" w:eastAsia="Arial" w:hAnsi="Arial" w:cs="Arial"/>
        </w:rPr>
      </w:pPr>
      <w:r w:rsidRPr="009B3B0C">
        <w:rPr>
          <w:rFonts w:ascii="Arial" w:eastAsia="Arial" w:hAnsi="Arial" w:cs="Arial"/>
          <w:b/>
        </w:rPr>
        <w:t>Toni Racklin</w:t>
      </w:r>
      <w:r w:rsidRPr="009B3B0C">
        <w:rPr>
          <w:rFonts w:ascii="Arial" w:eastAsia="Arial" w:hAnsi="Arial" w:cs="Arial"/>
          <w:bCs/>
        </w:rPr>
        <w:t>,</w:t>
      </w:r>
      <w:r w:rsidRPr="009B3B0C">
        <w:rPr>
          <w:rFonts w:ascii="Arial" w:eastAsia="Arial" w:hAnsi="Arial" w:cs="Arial"/>
          <w:b/>
        </w:rPr>
        <w:t xml:space="preserve"> Head of Theatre &amp; Dance at the Barbican</w:t>
      </w:r>
      <w:r w:rsidRPr="009B3B0C">
        <w:rPr>
          <w:rFonts w:ascii="Arial" w:eastAsia="Arial" w:hAnsi="Arial" w:cs="Arial"/>
        </w:rPr>
        <w:t xml:space="preserve">, </w:t>
      </w:r>
      <w:r w:rsidRPr="00474D4A">
        <w:rPr>
          <w:rFonts w:ascii="Arial" w:eastAsia="Arial" w:hAnsi="Arial" w:cs="Arial"/>
          <w:b/>
          <w:bCs/>
        </w:rPr>
        <w:t>said</w:t>
      </w:r>
      <w:r w:rsidRPr="009B3B0C">
        <w:rPr>
          <w:rFonts w:ascii="Arial" w:eastAsia="Arial" w:hAnsi="Arial" w:cs="Arial"/>
        </w:rPr>
        <w:t xml:space="preserve">: </w:t>
      </w:r>
    </w:p>
    <w:p w14:paraId="2508DA95" w14:textId="3E0AB1EA" w:rsidR="009C1C50" w:rsidRPr="00A602A7" w:rsidRDefault="007E3104" w:rsidP="009C1C50">
      <w:pPr>
        <w:rPr>
          <w:rFonts w:ascii="Arial" w:eastAsia="Times New Roman" w:hAnsi="Arial" w:cs="Arial"/>
          <w:i/>
          <w:iCs/>
          <w:noProof/>
          <w:color w:val="000000"/>
        </w:rPr>
      </w:pPr>
      <w:r>
        <w:rPr>
          <w:rFonts w:ascii="Arial" w:eastAsia="Arial" w:hAnsi="Arial" w:cs="Arial"/>
          <w:i/>
          <w:iCs/>
        </w:rPr>
        <w:t>W</w:t>
      </w:r>
      <w:r w:rsidR="009C1C50" w:rsidRPr="00A602A7">
        <w:rPr>
          <w:rFonts w:ascii="Arial" w:eastAsia="Arial" w:hAnsi="Arial" w:cs="Arial"/>
          <w:i/>
          <w:iCs/>
        </w:rPr>
        <w:t xml:space="preserve">e’re delighted to build on </w:t>
      </w:r>
      <w:r w:rsidR="009C1C50">
        <w:rPr>
          <w:rFonts w:ascii="Arial" w:eastAsia="Arial" w:hAnsi="Arial" w:cs="Arial"/>
          <w:i/>
          <w:iCs/>
        </w:rPr>
        <w:t>the</w:t>
      </w:r>
      <w:r w:rsidR="009C1C50" w:rsidRPr="00A602A7">
        <w:rPr>
          <w:rFonts w:ascii="Arial" w:eastAsia="Arial" w:hAnsi="Arial" w:cs="Arial"/>
          <w:i/>
          <w:iCs/>
        </w:rPr>
        <w:t xml:space="preserve"> relationship</w:t>
      </w:r>
      <w:r w:rsidR="009C1C50">
        <w:rPr>
          <w:rFonts w:ascii="Arial" w:eastAsia="Arial" w:hAnsi="Arial" w:cs="Arial"/>
          <w:i/>
          <w:iCs/>
        </w:rPr>
        <w:t xml:space="preserve"> we’ve grown</w:t>
      </w:r>
      <w:r w:rsidR="009C1C50" w:rsidRPr="00A602A7">
        <w:rPr>
          <w:rFonts w:ascii="Arial" w:eastAsia="Arial" w:hAnsi="Arial" w:cs="Arial"/>
          <w:i/>
          <w:iCs/>
        </w:rPr>
        <w:t xml:space="preserve"> with Trafalgar Entertainment over the past </w:t>
      </w:r>
      <w:r w:rsidR="00C64CA6">
        <w:rPr>
          <w:rFonts w:ascii="Arial" w:eastAsia="Arial" w:hAnsi="Arial" w:cs="Arial"/>
          <w:i/>
          <w:iCs/>
        </w:rPr>
        <w:t>three</w:t>
      </w:r>
      <w:r w:rsidR="009C1C50" w:rsidRPr="00A602A7">
        <w:rPr>
          <w:rFonts w:ascii="Arial" w:eastAsia="Arial" w:hAnsi="Arial" w:cs="Arial"/>
          <w:i/>
          <w:iCs/>
        </w:rPr>
        <w:t xml:space="preserve"> years. This </w:t>
      </w:r>
      <w:r w:rsidR="009C1C50">
        <w:rPr>
          <w:rFonts w:ascii="Arial" w:eastAsia="Arial" w:hAnsi="Arial" w:cs="Arial"/>
          <w:i/>
          <w:iCs/>
        </w:rPr>
        <w:t xml:space="preserve">exciting </w:t>
      </w:r>
      <w:r w:rsidR="009C1C50" w:rsidRPr="00A602A7">
        <w:rPr>
          <w:rFonts w:ascii="Arial" w:eastAsia="Arial" w:hAnsi="Arial" w:cs="Arial"/>
          <w:i/>
          <w:iCs/>
        </w:rPr>
        <w:t xml:space="preserve">new </w:t>
      </w:r>
      <w:r w:rsidR="009C1C50">
        <w:rPr>
          <w:rFonts w:ascii="Arial" w:eastAsia="Arial" w:hAnsi="Arial" w:cs="Arial"/>
          <w:i/>
          <w:iCs/>
        </w:rPr>
        <w:t>collaboration</w:t>
      </w:r>
      <w:r w:rsidR="009C1C50" w:rsidRPr="00A602A7">
        <w:rPr>
          <w:rFonts w:ascii="Arial" w:eastAsia="Arial" w:hAnsi="Arial" w:cs="Arial"/>
          <w:i/>
          <w:iCs/>
        </w:rPr>
        <w:t xml:space="preserve"> will give us the opportunity to develop j</w:t>
      </w:r>
      <w:r w:rsidR="009C1C50" w:rsidRPr="00A602A7">
        <w:rPr>
          <w:rFonts w:ascii="Arial" w:eastAsia="Times New Roman" w:hAnsi="Arial" w:cs="Arial"/>
          <w:i/>
          <w:iCs/>
          <w:noProof/>
          <w:color w:val="000000"/>
        </w:rPr>
        <w:t>oyful</w:t>
      </w:r>
      <w:r w:rsidR="00A44CD8">
        <w:rPr>
          <w:rFonts w:ascii="Arial" w:eastAsia="Times New Roman" w:hAnsi="Arial" w:cs="Arial"/>
          <w:i/>
          <w:iCs/>
          <w:noProof/>
          <w:color w:val="000000"/>
        </w:rPr>
        <w:t>, inspiring</w:t>
      </w:r>
      <w:r w:rsidR="009C1C50" w:rsidRPr="00A602A7">
        <w:rPr>
          <w:rFonts w:ascii="Arial" w:eastAsia="Times New Roman" w:hAnsi="Arial" w:cs="Arial"/>
          <w:i/>
          <w:iCs/>
          <w:noProof/>
          <w:color w:val="000000"/>
        </w:rPr>
        <w:t xml:space="preserve"> </w:t>
      </w:r>
      <w:r w:rsidR="00A44CD8">
        <w:rPr>
          <w:rFonts w:ascii="Arial" w:eastAsia="Times New Roman" w:hAnsi="Arial" w:cs="Arial"/>
          <w:i/>
          <w:iCs/>
          <w:noProof/>
          <w:color w:val="000000"/>
        </w:rPr>
        <w:t xml:space="preserve">new </w:t>
      </w:r>
      <w:r w:rsidR="009C1C50" w:rsidRPr="00A602A7">
        <w:rPr>
          <w:rFonts w:ascii="Arial" w:eastAsia="Times New Roman" w:hAnsi="Arial" w:cs="Arial"/>
          <w:i/>
          <w:iCs/>
          <w:noProof/>
          <w:color w:val="000000"/>
        </w:rPr>
        <w:t xml:space="preserve">work that reflects the world around us, while we </w:t>
      </w:r>
      <w:r w:rsidR="00A44CD8">
        <w:rPr>
          <w:rFonts w:ascii="Arial" w:eastAsia="Times New Roman" w:hAnsi="Arial" w:cs="Arial"/>
          <w:i/>
          <w:iCs/>
          <w:noProof/>
          <w:color w:val="000000"/>
        </w:rPr>
        <w:t>maintain our</w:t>
      </w:r>
      <w:r w:rsidR="00A44CD8" w:rsidRPr="00A602A7">
        <w:rPr>
          <w:rFonts w:ascii="Arial" w:eastAsia="Times New Roman" w:hAnsi="Arial" w:cs="Arial"/>
          <w:i/>
          <w:iCs/>
          <w:noProof/>
          <w:color w:val="000000"/>
        </w:rPr>
        <w:t xml:space="preserve"> </w:t>
      </w:r>
      <w:r w:rsidR="009C1C50" w:rsidRPr="00A602A7">
        <w:rPr>
          <w:rFonts w:ascii="Arial" w:eastAsia="Times New Roman" w:hAnsi="Arial" w:cs="Arial"/>
          <w:i/>
          <w:iCs/>
          <w:noProof/>
          <w:color w:val="000000"/>
        </w:rPr>
        <w:t xml:space="preserve">important </w:t>
      </w:r>
      <w:r w:rsidR="009C1C50" w:rsidRPr="00A602A7">
        <w:rPr>
          <w:rFonts w:ascii="Arial" w:eastAsia="Arial" w:hAnsi="Arial" w:cs="Arial"/>
          <w:i/>
          <w:iCs/>
        </w:rPr>
        <w:t>relationships</w:t>
      </w:r>
      <w:r w:rsidR="009C1C50">
        <w:rPr>
          <w:rFonts w:ascii="Arial" w:eastAsia="Arial" w:hAnsi="Arial" w:cs="Arial"/>
          <w:i/>
          <w:iCs/>
        </w:rPr>
        <w:t xml:space="preserve"> with a wide range of other production partners</w:t>
      </w:r>
      <w:r w:rsidR="009C1C50" w:rsidRPr="00A602A7">
        <w:rPr>
          <w:rFonts w:ascii="Arial" w:eastAsia="Arial" w:hAnsi="Arial" w:cs="Arial"/>
          <w:i/>
          <w:iCs/>
        </w:rPr>
        <w:t xml:space="preserve"> that allow us to </w:t>
      </w:r>
      <w:r w:rsidR="009C1C50">
        <w:rPr>
          <w:rFonts w:ascii="Arial" w:eastAsia="Arial" w:hAnsi="Arial" w:cs="Arial"/>
          <w:i/>
          <w:iCs/>
        </w:rPr>
        <w:t>showcase</w:t>
      </w:r>
      <w:r w:rsidR="009C1C50" w:rsidRPr="00A602A7">
        <w:rPr>
          <w:rFonts w:ascii="Arial" w:eastAsia="Arial" w:hAnsi="Arial" w:cs="Arial"/>
          <w:i/>
          <w:iCs/>
        </w:rPr>
        <w:t xml:space="preserve"> artists from around the world </w:t>
      </w:r>
      <w:r w:rsidR="009C1C50">
        <w:rPr>
          <w:rFonts w:ascii="Arial" w:eastAsia="Arial" w:hAnsi="Arial" w:cs="Arial"/>
          <w:i/>
          <w:iCs/>
        </w:rPr>
        <w:t>to</w:t>
      </w:r>
      <w:r w:rsidR="009C1C50" w:rsidRPr="00A602A7">
        <w:rPr>
          <w:rFonts w:ascii="Arial" w:eastAsia="Arial" w:hAnsi="Arial" w:cs="Arial"/>
          <w:i/>
          <w:iCs/>
        </w:rPr>
        <w:t xml:space="preserve"> our audiences throughout the year.”</w:t>
      </w:r>
      <w:r w:rsidR="009C1C50" w:rsidRPr="00A602A7">
        <w:rPr>
          <w:rFonts w:ascii="Arial" w:eastAsia="Times New Roman" w:hAnsi="Arial" w:cs="Arial"/>
          <w:i/>
          <w:iCs/>
          <w:noProof/>
          <w:color w:val="000000"/>
        </w:rPr>
        <w:t xml:space="preserve"> </w:t>
      </w:r>
    </w:p>
    <w:p w14:paraId="05EEA51B" w14:textId="77777777" w:rsidR="009C1C50" w:rsidRDefault="009C1C50" w:rsidP="001B07B5">
      <w:pPr>
        <w:rPr>
          <w:rFonts w:ascii="Arial" w:eastAsia="Arial" w:hAnsi="Arial" w:cs="Arial"/>
          <w:b/>
        </w:rPr>
      </w:pPr>
    </w:p>
    <w:p w14:paraId="3BC3E21A" w14:textId="106F3AF6" w:rsidR="00CB449C" w:rsidRDefault="001B07B5" w:rsidP="001B07B5">
      <w:pPr>
        <w:rPr>
          <w:rFonts w:ascii="Arial" w:eastAsia="Arial" w:hAnsi="Arial" w:cs="Arial"/>
        </w:rPr>
      </w:pPr>
      <w:r w:rsidRPr="009B3B0C">
        <w:rPr>
          <w:rFonts w:ascii="Arial" w:eastAsia="Arial" w:hAnsi="Arial" w:cs="Arial"/>
          <w:b/>
        </w:rPr>
        <w:t>Sir Howard Panter</w:t>
      </w:r>
      <w:r w:rsidRPr="009B3B0C">
        <w:rPr>
          <w:rFonts w:ascii="Arial" w:eastAsia="Arial" w:hAnsi="Arial" w:cs="Arial"/>
          <w:bCs/>
        </w:rPr>
        <w:t>,</w:t>
      </w:r>
      <w:r w:rsidRPr="009B3B0C">
        <w:rPr>
          <w:rFonts w:ascii="Arial" w:eastAsia="Arial" w:hAnsi="Arial" w:cs="Arial"/>
          <w:b/>
        </w:rPr>
        <w:t xml:space="preserve"> Trafalgar Entertainment joint Co-Founder and CEO</w:t>
      </w:r>
      <w:r w:rsidRPr="009B3B0C">
        <w:rPr>
          <w:rFonts w:ascii="Arial" w:eastAsia="Arial" w:hAnsi="Arial" w:cs="Arial"/>
        </w:rPr>
        <w:t xml:space="preserve">, </w:t>
      </w:r>
      <w:r w:rsidRPr="00474D4A">
        <w:rPr>
          <w:rFonts w:ascii="Arial" w:eastAsia="Arial" w:hAnsi="Arial" w:cs="Arial"/>
          <w:b/>
          <w:bCs/>
        </w:rPr>
        <w:t>said</w:t>
      </w:r>
      <w:r w:rsidRPr="009B3B0C">
        <w:rPr>
          <w:rFonts w:ascii="Arial" w:eastAsia="Arial" w:hAnsi="Arial" w:cs="Arial"/>
        </w:rPr>
        <w:t xml:space="preserve">: </w:t>
      </w:r>
      <w:r w:rsidRPr="009B3B0C">
        <w:rPr>
          <w:rFonts w:ascii="Arial" w:eastAsia="Arial" w:hAnsi="Arial" w:cs="Arial"/>
        </w:rPr>
        <w:br/>
        <w:t>“</w:t>
      </w:r>
      <w:r w:rsidR="00CB449C">
        <w:rPr>
          <w:rFonts w:ascii="Arial" w:eastAsia="Arial" w:hAnsi="Arial" w:cs="Arial"/>
        </w:rPr>
        <w:t>Th</w:t>
      </w:r>
      <w:r w:rsidR="00D91761">
        <w:rPr>
          <w:rFonts w:ascii="Arial" w:eastAsia="Arial" w:hAnsi="Arial" w:cs="Arial"/>
        </w:rPr>
        <w:t>is</w:t>
      </w:r>
      <w:r w:rsidR="00CB449C">
        <w:rPr>
          <w:rFonts w:ascii="Arial" w:eastAsia="Arial" w:hAnsi="Arial" w:cs="Arial"/>
        </w:rPr>
        <w:t xml:space="preserve"> innovat</w:t>
      </w:r>
      <w:r w:rsidR="00D91761">
        <w:rPr>
          <w:rFonts w:ascii="Arial" w:eastAsia="Arial" w:hAnsi="Arial" w:cs="Arial"/>
        </w:rPr>
        <w:t>ive</w:t>
      </w:r>
      <w:r w:rsidR="00CB449C">
        <w:rPr>
          <w:rFonts w:ascii="Arial" w:eastAsia="Arial" w:hAnsi="Arial" w:cs="Arial"/>
        </w:rPr>
        <w:t xml:space="preserve"> new three year partnership will allow for longer term planning</w:t>
      </w:r>
      <w:r w:rsidR="00F20DAF">
        <w:rPr>
          <w:rFonts w:ascii="Arial" w:eastAsia="Arial" w:hAnsi="Arial" w:cs="Arial"/>
        </w:rPr>
        <w:t xml:space="preserve"> of the </w:t>
      </w:r>
      <w:r w:rsidR="00A27873">
        <w:rPr>
          <w:rFonts w:ascii="Arial" w:eastAsia="Arial" w:hAnsi="Arial" w:cs="Arial"/>
        </w:rPr>
        <w:t xml:space="preserve">premium </w:t>
      </w:r>
      <w:r w:rsidR="00F20DAF">
        <w:rPr>
          <w:rFonts w:ascii="Arial" w:eastAsia="Arial" w:hAnsi="Arial" w:cs="Arial"/>
        </w:rPr>
        <w:t>productions we plan to bring to the Barbican’s stage and beyond</w:t>
      </w:r>
      <w:r w:rsidR="00CB449C">
        <w:rPr>
          <w:rFonts w:ascii="Arial" w:eastAsia="Arial" w:hAnsi="Arial" w:cs="Arial"/>
        </w:rPr>
        <w:t xml:space="preserve">, working with the best international creative talent, together with TE’s relationships </w:t>
      </w:r>
      <w:r w:rsidR="00D91761">
        <w:rPr>
          <w:rFonts w:ascii="Arial" w:eastAsia="Arial" w:hAnsi="Arial" w:cs="Arial"/>
        </w:rPr>
        <w:t xml:space="preserve">with </w:t>
      </w:r>
      <w:r w:rsidR="00F20DAF">
        <w:rPr>
          <w:rFonts w:ascii="Arial" w:eastAsia="Arial" w:hAnsi="Arial" w:cs="Arial"/>
        </w:rPr>
        <w:t>some</w:t>
      </w:r>
      <w:r w:rsidR="00D91761">
        <w:rPr>
          <w:rFonts w:ascii="Arial" w:eastAsia="Arial" w:hAnsi="Arial" w:cs="Arial"/>
        </w:rPr>
        <w:t xml:space="preserve"> of the world’s leading theatre institutions </w:t>
      </w:r>
      <w:r w:rsidR="00CB449C">
        <w:rPr>
          <w:rFonts w:ascii="Arial" w:eastAsia="Arial" w:hAnsi="Arial" w:cs="Arial"/>
        </w:rPr>
        <w:t xml:space="preserve">including the Lincoln Center </w:t>
      </w:r>
      <w:r w:rsidR="00B25915">
        <w:rPr>
          <w:rFonts w:ascii="Arial" w:eastAsia="Arial" w:hAnsi="Arial" w:cs="Arial"/>
        </w:rPr>
        <w:t xml:space="preserve">Theater </w:t>
      </w:r>
      <w:r w:rsidR="00CB449C">
        <w:rPr>
          <w:rFonts w:ascii="Arial" w:eastAsia="Arial" w:hAnsi="Arial" w:cs="Arial"/>
        </w:rPr>
        <w:t>in New York</w:t>
      </w:r>
      <w:r w:rsidR="00D91761">
        <w:rPr>
          <w:rFonts w:ascii="Arial" w:eastAsia="Arial" w:hAnsi="Arial" w:cs="Arial"/>
        </w:rPr>
        <w:t xml:space="preserve"> and the National Theatre in the UK</w:t>
      </w:r>
      <w:r w:rsidR="00CB449C">
        <w:rPr>
          <w:rFonts w:ascii="Arial" w:eastAsia="Arial" w:hAnsi="Arial" w:cs="Arial"/>
        </w:rPr>
        <w:t xml:space="preserve">. TE </w:t>
      </w:r>
      <w:r w:rsidR="00F20DAF">
        <w:rPr>
          <w:rFonts w:ascii="Arial" w:eastAsia="Arial" w:hAnsi="Arial" w:cs="Arial"/>
        </w:rPr>
        <w:t>also continues to expand</w:t>
      </w:r>
      <w:r w:rsidR="00CB449C">
        <w:rPr>
          <w:rFonts w:ascii="Arial" w:eastAsia="Arial" w:hAnsi="Arial" w:cs="Arial"/>
        </w:rPr>
        <w:t xml:space="preserve"> its producing and theatre operat</w:t>
      </w:r>
      <w:r w:rsidR="00F20DAF">
        <w:rPr>
          <w:rFonts w:ascii="Arial" w:eastAsia="Arial" w:hAnsi="Arial" w:cs="Arial"/>
        </w:rPr>
        <w:t>ions</w:t>
      </w:r>
      <w:r w:rsidR="00CB449C">
        <w:rPr>
          <w:rFonts w:ascii="Arial" w:eastAsia="Arial" w:hAnsi="Arial" w:cs="Arial"/>
        </w:rPr>
        <w:t xml:space="preserve"> in Australia and into Asia</w:t>
      </w:r>
      <w:r w:rsidR="00F20DAF">
        <w:rPr>
          <w:rFonts w:ascii="Arial" w:eastAsia="Arial" w:hAnsi="Arial" w:cs="Arial"/>
        </w:rPr>
        <w:t xml:space="preserve"> and </w:t>
      </w:r>
      <w:r w:rsidR="00CB449C">
        <w:rPr>
          <w:rFonts w:ascii="Arial" w:eastAsia="Arial" w:hAnsi="Arial" w:cs="Arial"/>
        </w:rPr>
        <w:t xml:space="preserve">TE/Barbican </w:t>
      </w:r>
      <w:r w:rsidR="00B25915">
        <w:rPr>
          <w:rFonts w:ascii="Arial" w:eastAsia="Arial" w:hAnsi="Arial" w:cs="Arial"/>
        </w:rPr>
        <w:t>p</w:t>
      </w:r>
      <w:r w:rsidR="00CB449C">
        <w:rPr>
          <w:rFonts w:ascii="Arial" w:eastAsia="Arial" w:hAnsi="Arial" w:cs="Arial"/>
        </w:rPr>
        <w:t xml:space="preserve">roductions will also be aimed at these exciting markets. </w:t>
      </w:r>
      <w:r w:rsidR="00F20DAF">
        <w:rPr>
          <w:rFonts w:ascii="Arial" w:eastAsia="Arial" w:hAnsi="Arial" w:cs="Arial"/>
        </w:rPr>
        <w:t>After three very successful summer seasons since 2021, w</w:t>
      </w:r>
      <w:r w:rsidR="00CB449C">
        <w:rPr>
          <w:rFonts w:ascii="Arial" w:eastAsia="Arial" w:hAnsi="Arial" w:cs="Arial"/>
        </w:rPr>
        <w:t xml:space="preserve">e are delighted to be </w:t>
      </w:r>
      <w:r w:rsidR="00F20DAF">
        <w:rPr>
          <w:rFonts w:ascii="Arial" w:eastAsia="Arial" w:hAnsi="Arial" w:cs="Arial"/>
        </w:rPr>
        <w:t>continuing and developing our strong relationship</w:t>
      </w:r>
      <w:r w:rsidR="00CB449C">
        <w:rPr>
          <w:rFonts w:ascii="Arial" w:eastAsia="Arial" w:hAnsi="Arial" w:cs="Arial"/>
        </w:rPr>
        <w:t xml:space="preserve"> with the Barbican through this new holistic partnership.</w:t>
      </w:r>
      <w:r w:rsidR="00D91761">
        <w:rPr>
          <w:rFonts w:ascii="Arial" w:eastAsia="Arial" w:hAnsi="Arial" w:cs="Arial"/>
        </w:rPr>
        <w:t>”</w:t>
      </w:r>
    </w:p>
    <w:p w14:paraId="67B35904" w14:textId="77777777" w:rsidR="006121D1" w:rsidRDefault="006121D1" w:rsidP="001B07B5">
      <w:pPr>
        <w:rPr>
          <w:rFonts w:ascii="Arial" w:eastAsia="Arial" w:hAnsi="Arial" w:cs="Arial"/>
        </w:rPr>
      </w:pPr>
    </w:p>
    <w:p w14:paraId="29C95476" w14:textId="77777777" w:rsidR="006121D1" w:rsidRDefault="006121D1" w:rsidP="001B07B5">
      <w:pPr>
        <w:rPr>
          <w:rFonts w:ascii="Arial" w:eastAsia="Arial" w:hAnsi="Arial" w:cs="Arial"/>
        </w:rPr>
      </w:pPr>
    </w:p>
    <w:p w14:paraId="39703BF3" w14:textId="77777777" w:rsidR="00F31BA3" w:rsidRPr="009B3B0C" w:rsidRDefault="00F31BA3" w:rsidP="001B07B5">
      <w:pPr>
        <w:rPr>
          <w:rFonts w:ascii="Arial" w:eastAsia="Arial" w:hAnsi="Arial" w:cs="Arial"/>
        </w:rPr>
      </w:pPr>
    </w:p>
    <w:p w14:paraId="58CCFD2D" w14:textId="6F5E2822" w:rsidR="006C7855" w:rsidRPr="009B3B0C" w:rsidRDefault="006C7855" w:rsidP="006C7855">
      <w:pPr>
        <w:jc w:val="center"/>
        <w:rPr>
          <w:rFonts w:ascii="Arial" w:eastAsia="Arial" w:hAnsi="Arial" w:cs="Arial"/>
          <w:b/>
          <w:sz w:val="28"/>
          <w:szCs w:val="28"/>
        </w:rPr>
      </w:pPr>
      <w:r w:rsidRPr="009B3B0C">
        <w:rPr>
          <w:rFonts w:ascii="Arial" w:eastAsia="Arial" w:hAnsi="Arial" w:cs="Arial"/>
          <w:b/>
          <w:sz w:val="28"/>
          <w:szCs w:val="28"/>
        </w:rPr>
        <w:t>ENDS</w:t>
      </w:r>
    </w:p>
    <w:p w14:paraId="573BA535" w14:textId="77777777" w:rsidR="00F31BA3" w:rsidRPr="009B3B0C" w:rsidRDefault="00F31BA3" w:rsidP="00F31BA3">
      <w:pPr>
        <w:rPr>
          <w:rFonts w:ascii="Arial" w:eastAsia="Arial" w:hAnsi="Arial" w:cs="Arial"/>
        </w:rPr>
      </w:pPr>
    </w:p>
    <w:p w14:paraId="54FA2DEC" w14:textId="643EC5EB" w:rsidR="00035821" w:rsidRPr="009B3B0C" w:rsidRDefault="001B07B5" w:rsidP="00F31BA3">
      <w:pPr>
        <w:rPr>
          <w:rFonts w:ascii="Arial" w:eastAsia="Arial" w:hAnsi="Arial" w:cs="Arial"/>
          <w:b/>
          <w:sz w:val="28"/>
          <w:szCs w:val="28"/>
        </w:rPr>
      </w:pPr>
      <w:r w:rsidRPr="009B3B0C">
        <w:rPr>
          <w:rFonts w:ascii="Arial" w:eastAsia="Arial" w:hAnsi="Arial" w:cs="Arial"/>
          <w:b/>
          <w:sz w:val="24"/>
          <w:szCs w:val="24"/>
        </w:rPr>
        <w:t xml:space="preserve">Currently Playing: </w:t>
      </w:r>
      <w:r w:rsidRPr="009B3B0C">
        <w:rPr>
          <w:rFonts w:ascii="Arial" w:eastAsia="Arial" w:hAnsi="Arial" w:cs="Arial"/>
          <w:b/>
          <w:sz w:val="28"/>
          <w:szCs w:val="28"/>
        </w:rPr>
        <w:br/>
      </w:r>
    </w:p>
    <w:p w14:paraId="30730801" w14:textId="1FE424DA" w:rsidR="001B07B5" w:rsidRPr="009B3B0C" w:rsidRDefault="001B07B5" w:rsidP="001B07B5">
      <w:pPr>
        <w:pStyle w:val="BodyAA"/>
        <w:keepNext/>
        <w:widowControl/>
        <w:spacing w:line="276" w:lineRule="auto"/>
        <w:jc w:val="both"/>
        <w:rPr>
          <w:rStyle w:val="None"/>
          <w:rFonts w:ascii="Arial" w:hAnsi="Arial" w:cs="Arial"/>
          <w:b/>
          <w:bCs/>
          <w:u w:val="single"/>
        </w:rPr>
      </w:pPr>
      <w:r w:rsidRPr="009B3B0C">
        <w:rPr>
          <w:rStyle w:val="None"/>
          <w:rFonts w:ascii="Arial" w:hAnsi="Arial" w:cs="Arial"/>
          <w:b/>
          <w:bCs/>
          <w:lang w:val="es-ES_tradnl"/>
        </w:rPr>
        <w:t>A Strange Loop</w:t>
      </w:r>
      <w:r w:rsidRPr="009B3B0C">
        <w:rPr>
          <w:rStyle w:val="None"/>
          <w:rFonts w:ascii="Arial" w:hAnsi="Arial" w:cs="Arial"/>
          <w:b/>
          <w:bCs/>
          <w:lang w:val="es-ES_tradnl"/>
        </w:rPr>
        <w:tab/>
      </w:r>
      <w:r w:rsidRPr="009B3B0C">
        <w:rPr>
          <w:rStyle w:val="None"/>
          <w:rFonts w:ascii="Arial" w:hAnsi="Arial" w:cs="Arial"/>
          <w:b/>
          <w:bCs/>
          <w:lang w:val="es-ES_tradnl"/>
        </w:rPr>
        <w:tab/>
      </w:r>
      <w:r w:rsidRPr="009B3B0C">
        <w:rPr>
          <w:rStyle w:val="None"/>
          <w:rFonts w:ascii="Arial" w:hAnsi="Arial" w:cs="Arial"/>
          <w:b/>
          <w:bCs/>
          <w:lang w:val="es-ES_tradnl"/>
        </w:rPr>
        <w:br/>
      </w:r>
      <w:r w:rsidRPr="009B3B0C">
        <w:rPr>
          <w:rStyle w:val="None"/>
          <w:rFonts w:ascii="Arial" w:hAnsi="Arial" w:cs="Arial"/>
          <w:lang w:val="es-ES_tradnl"/>
        </w:rPr>
        <w:t>Barbican Theatre</w:t>
      </w:r>
    </w:p>
    <w:p w14:paraId="4806E249" w14:textId="55866679" w:rsidR="001B07B5" w:rsidRPr="009B3B0C" w:rsidRDefault="001B07B5" w:rsidP="001B07B5">
      <w:pPr>
        <w:pStyle w:val="NoSpacing"/>
        <w:jc w:val="both"/>
        <w:rPr>
          <w:rStyle w:val="None"/>
          <w:rFonts w:ascii="Arial" w:eastAsia="Calibri" w:hAnsi="Arial" w:cs="Arial"/>
        </w:rPr>
      </w:pPr>
      <w:r w:rsidRPr="009B3B0C">
        <w:rPr>
          <w:rStyle w:val="None"/>
          <w:rFonts w:ascii="Arial" w:eastAsia="Calibri" w:hAnsi="Arial" w:cs="Arial"/>
        </w:rPr>
        <w:t>From £</w:t>
      </w:r>
      <w:r w:rsidRPr="009B3B0C">
        <w:rPr>
          <w:rStyle w:val="None"/>
          <w:rFonts w:ascii="Arial" w:eastAsia="Calibri" w:hAnsi="Arial" w:cs="Arial"/>
          <w:lang w:val="fr-FR"/>
        </w:rPr>
        <w:t xml:space="preserve">20 </w:t>
      </w:r>
    </w:p>
    <w:p w14:paraId="4B23DA48" w14:textId="2016267F" w:rsidR="001B07B5" w:rsidRPr="009B3B0C" w:rsidRDefault="001B07B5" w:rsidP="001B07B5">
      <w:pPr>
        <w:pStyle w:val="NoSpacing"/>
        <w:jc w:val="both"/>
        <w:rPr>
          <w:rStyle w:val="None"/>
          <w:rFonts w:ascii="Arial" w:eastAsia="Calibri" w:hAnsi="Arial" w:cs="Arial"/>
          <w:lang w:val="da-DK"/>
        </w:rPr>
      </w:pPr>
      <w:r w:rsidRPr="009B3B0C">
        <w:rPr>
          <w:rStyle w:val="None"/>
          <w:rFonts w:ascii="Arial" w:eastAsia="Calibri" w:hAnsi="Arial" w:cs="Arial"/>
          <w:lang w:val="da-DK"/>
        </w:rPr>
        <w:t>Monday - Saturday at 8pm, matinees on Thursday and Saturday at 2.30pm</w:t>
      </w:r>
    </w:p>
    <w:p w14:paraId="3979D087" w14:textId="2B941BA7" w:rsidR="001B07B5" w:rsidRPr="009B3B0C" w:rsidRDefault="00DC394C" w:rsidP="001B07B5">
      <w:pPr>
        <w:pStyle w:val="p1"/>
        <w:jc w:val="left"/>
        <w:rPr>
          <w:rFonts w:ascii="Arial" w:eastAsia="Times New Roman" w:hAnsi="Arial" w:cs="Arial"/>
          <w:color w:val="auto"/>
          <w:sz w:val="22"/>
          <w:szCs w:val="22"/>
          <w:shd w:val="clear" w:color="auto" w:fill="FFFFFF"/>
        </w:rPr>
      </w:pPr>
      <w:r>
        <w:rPr>
          <w:rFonts w:ascii="Arial" w:eastAsia="Times New Roman" w:hAnsi="Arial" w:cs="Arial"/>
          <w:color w:val="auto"/>
          <w:sz w:val="22"/>
          <w:szCs w:val="22"/>
          <w:shd w:val="clear" w:color="auto" w:fill="FFFFFF"/>
        </w:rPr>
        <w:t xml:space="preserve">Age </w:t>
      </w:r>
      <w:r w:rsidR="00B422CF">
        <w:rPr>
          <w:rFonts w:ascii="Arial" w:eastAsia="Times New Roman" w:hAnsi="Arial" w:cs="Arial"/>
          <w:color w:val="auto"/>
          <w:sz w:val="22"/>
          <w:szCs w:val="22"/>
          <w:shd w:val="clear" w:color="auto" w:fill="FFFFFF"/>
        </w:rPr>
        <w:t>restriction</w:t>
      </w:r>
      <w:r>
        <w:rPr>
          <w:rFonts w:ascii="Arial" w:eastAsia="Times New Roman" w:hAnsi="Arial" w:cs="Arial"/>
          <w:color w:val="auto"/>
          <w:sz w:val="22"/>
          <w:szCs w:val="22"/>
          <w:shd w:val="clear" w:color="auto" w:fill="FFFFFF"/>
        </w:rPr>
        <w:t xml:space="preserve">: </w:t>
      </w:r>
      <w:r w:rsidR="00C64CA6" w:rsidRPr="00990E73">
        <w:rPr>
          <w:rFonts w:eastAsia="Times New Roman"/>
          <w:color w:val="auto"/>
          <w:sz w:val="22"/>
          <w:szCs w:val="22"/>
          <w:shd w:val="clear" w:color="auto" w:fill="FFFFFF"/>
        </w:rPr>
        <w:t>Under 16s will not be admitted</w:t>
      </w:r>
      <w:r w:rsidR="00C64CA6" w:rsidRPr="00990E73">
        <w:rPr>
          <w:rFonts w:ascii="Arial" w:eastAsia="Times New Roman" w:hAnsi="Arial" w:cs="Arial"/>
          <w:color w:val="auto"/>
          <w:sz w:val="22"/>
          <w:szCs w:val="22"/>
          <w:shd w:val="clear" w:color="auto" w:fill="FFFFFF"/>
        </w:rPr>
        <w:t>.</w:t>
      </w:r>
      <w:r w:rsidR="001B07B5" w:rsidRPr="009B3B0C">
        <w:rPr>
          <w:rFonts w:ascii="Arial" w:eastAsia="Times New Roman" w:hAnsi="Arial" w:cs="Arial"/>
          <w:color w:val="auto"/>
          <w:sz w:val="22"/>
          <w:szCs w:val="22"/>
          <w:shd w:val="clear" w:color="auto" w:fill="FFFFFF"/>
        </w:rPr>
        <w:t xml:space="preserve"> (Contains explicit language, references to racism, sexual assault, homophobia, and scenes of an adult nature)</w:t>
      </w:r>
    </w:p>
    <w:p w14:paraId="114192C1" w14:textId="56262FE5" w:rsidR="001B07B5" w:rsidRPr="009B3B0C" w:rsidRDefault="001B07B5" w:rsidP="001B07B5">
      <w:pPr>
        <w:pStyle w:val="p1"/>
        <w:jc w:val="left"/>
        <w:rPr>
          <w:rFonts w:ascii="Arial" w:hAnsi="Arial" w:cs="Arial"/>
          <w:color w:val="auto"/>
          <w:sz w:val="22"/>
          <w:szCs w:val="22"/>
        </w:rPr>
      </w:pPr>
      <w:r w:rsidRPr="009B3B0C">
        <w:rPr>
          <w:rStyle w:val="s1"/>
          <w:rFonts w:ascii="Arial" w:hAnsi="Arial" w:cs="Arial"/>
          <w:color w:val="auto"/>
          <w:sz w:val="22"/>
          <w:szCs w:val="22"/>
        </w:rPr>
        <w:t xml:space="preserve">For access performances please visit </w:t>
      </w:r>
      <w:hyperlink r:id="rId9" w:history="1">
        <w:r w:rsidRPr="009B3B0C">
          <w:rPr>
            <w:rStyle w:val="Hyperlink"/>
            <w:rFonts w:ascii="Arial" w:hAnsi="Arial" w:cs="Arial"/>
            <w:sz w:val="22"/>
            <w:szCs w:val="22"/>
          </w:rPr>
          <w:t>barbican.org.uk</w:t>
        </w:r>
      </w:hyperlink>
      <w:r w:rsidRPr="009B3B0C">
        <w:rPr>
          <w:rStyle w:val="s1"/>
          <w:rFonts w:ascii="Arial" w:hAnsi="Arial" w:cs="Arial"/>
          <w:color w:val="auto"/>
          <w:sz w:val="22"/>
          <w:szCs w:val="22"/>
        </w:rPr>
        <w:t xml:space="preserve"> </w:t>
      </w:r>
    </w:p>
    <w:p w14:paraId="1BA7A313" w14:textId="2738A4B1" w:rsidR="001B07B5" w:rsidRPr="009B3B0C" w:rsidRDefault="001B07B5" w:rsidP="001B07B5">
      <w:pPr>
        <w:pStyle w:val="p1"/>
        <w:jc w:val="left"/>
        <w:rPr>
          <w:rFonts w:ascii="Arial" w:hAnsi="Arial" w:cs="Arial"/>
          <w:color w:val="auto"/>
          <w:sz w:val="22"/>
          <w:szCs w:val="22"/>
        </w:rPr>
      </w:pPr>
      <w:r w:rsidRPr="009B3B0C">
        <w:rPr>
          <w:rStyle w:val="s1"/>
          <w:rFonts w:ascii="Arial" w:hAnsi="Arial" w:cs="Arial"/>
          <w:color w:val="auto"/>
          <w:sz w:val="22"/>
          <w:szCs w:val="22"/>
        </w:rPr>
        <w:t>Running time: 1 hour 40 minutes (no interval)</w:t>
      </w:r>
    </w:p>
    <w:p w14:paraId="0927C2C8" w14:textId="77777777" w:rsidR="001B07B5" w:rsidRPr="009B3B0C" w:rsidRDefault="001B07B5" w:rsidP="001B07B5">
      <w:pPr>
        <w:pStyle w:val="NoSpacing"/>
        <w:jc w:val="both"/>
        <w:rPr>
          <w:rStyle w:val="None"/>
          <w:rFonts w:ascii="Arial" w:eastAsia="Calibri" w:hAnsi="Arial" w:cs="Arial"/>
          <w:lang w:val="da-DK"/>
        </w:rPr>
      </w:pPr>
    </w:p>
    <w:p w14:paraId="556832F2" w14:textId="4312DA4A" w:rsidR="001B07B5" w:rsidRPr="009B3B0C" w:rsidRDefault="001B07B5" w:rsidP="001B07B5">
      <w:pPr>
        <w:pStyle w:val="NoSpacing"/>
        <w:jc w:val="both"/>
        <w:rPr>
          <w:rStyle w:val="None"/>
          <w:rFonts w:ascii="Arial" w:eastAsia="Calibri" w:hAnsi="Arial" w:cs="Arial"/>
          <w:lang w:val="da-DK"/>
        </w:rPr>
      </w:pPr>
      <w:r w:rsidRPr="009B3B0C">
        <w:rPr>
          <w:rStyle w:val="None"/>
          <w:rFonts w:ascii="Arial" w:eastAsia="Calibri" w:hAnsi="Arial" w:cs="Arial"/>
          <w:lang w:val="da-DK"/>
        </w:rPr>
        <w:t xml:space="preserve">Website: </w:t>
      </w:r>
      <w:bookmarkStart w:id="4" w:name="_Hlk128741881"/>
      <w:r w:rsidRPr="009B3B0C">
        <w:rPr>
          <w:rStyle w:val="None"/>
          <w:rFonts w:ascii="Arial" w:eastAsia="Calibri" w:hAnsi="Arial" w:cs="Arial"/>
          <w:lang w:val="da-DK"/>
        </w:rPr>
        <w:t>Strangeloopmusical.com</w:t>
      </w:r>
      <w:bookmarkEnd w:id="4"/>
      <w:r w:rsidRPr="009B3B0C">
        <w:rPr>
          <w:rStyle w:val="None"/>
          <w:rFonts w:ascii="Arial" w:eastAsia="Calibri" w:hAnsi="Arial" w:cs="Arial"/>
          <w:lang w:val="da-DK"/>
        </w:rPr>
        <w:t xml:space="preserve"> </w:t>
      </w:r>
    </w:p>
    <w:p w14:paraId="197741E9" w14:textId="77777777" w:rsidR="001B07B5" w:rsidRPr="009B3B0C" w:rsidRDefault="001B07B5" w:rsidP="001B07B5">
      <w:pPr>
        <w:pStyle w:val="NoSpacing"/>
        <w:jc w:val="both"/>
        <w:rPr>
          <w:rStyle w:val="None"/>
          <w:rFonts w:ascii="Arial" w:eastAsia="Calibri" w:hAnsi="Arial" w:cs="Arial"/>
          <w:lang w:val="da-DK"/>
        </w:rPr>
      </w:pPr>
      <w:r w:rsidRPr="009B3B0C">
        <w:rPr>
          <w:rStyle w:val="None"/>
          <w:rFonts w:ascii="Arial" w:eastAsia="Calibri" w:hAnsi="Arial" w:cs="Arial"/>
          <w:lang w:val="da-DK"/>
        </w:rPr>
        <w:t xml:space="preserve">Trailer: </w:t>
      </w:r>
      <w:hyperlink r:id="rId10" w:tgtFrame="_blank" w:history="1">
        <w:r w:rsidRPr="009B3B0C">
          <w:rPr>
            <w:rStyle w:val="Hyperlink"/>
            <w:rFonts w:ascii="Arial" w:eastAsiaTheme="minorEastAsia" w:hAnsi="Arial" w:cs="Arial"/>
            <w:color w:val="0000FF"/>
            <w:bdr w:val="none" w:sz="0" w:space="0" w:color="auto" w:frame="1"/>
            <w:shd w:val="clear" w:color="auto" w:fill="FFFFFF"/>
            <w:lang w:val="en-GB" w:eastAsia="en-GB"/>
          </w:rPr>
          <w:t>A STRANGE LOOP is coming to London! - YouTube</w:t>
        </w:r>
      </w:hyperlink>
    </w:p>
    <w:p w14:paraId="0F2852E0" w14:textId="29BF371F" w:rsidR="001B07B5" w:rsidRPr="009B3B0C" w:rsidRDefault="001B07B5" w:rsidP="001B07B5">
      <w:pPr>
        <w:pStyle w:val="NoSpacing"/>
        <w:jc w:val="both"/>
        <w:rPr>
          <w:rStyle w:val="None"/>
          <w:rFonts w:ascii="Arial" w:eastAsia="Calibri" w:hAnsi="Arial" w:cs="Arial"/>
        </w:rPr>
      </w:pPr>
      <w:r w:rsidRPr="009B3B0C">
        <w:rPr>
          <w:rStyle w:val="None"/>
          <w:rFonts w:ascii="Arial" w:eastAsia="Calibri" w:hAnsi="Arial" w:cs="Arial"/>
        </w:rPr>
        <w:t xml:space="preserve">Twitter: </w:t>
      </w:r>
      <w:bookmarkStart w:id="5" w:name="_Hlk128741566"/>
      <w:r w:rsidRPr="009B3B0C">
        <w:rPr>
          <w:rStyle w:val="None"/>
          <w:rFonts w:ascii="Arial" w:eastAsia="Calibri" w:hAnsi="Arial" w:cs="Arial"/>
        </w:rPr>
        <w:t>@StrangeLoopLDN</w:t>
      </w:r>
      <w:bookmarkEnd w:id="5"/>
      <w:r w:rsidR="00557C2A" w:rsidRPr="009B3B0C">
        <w:rPr>
          <w:rStyle w:val="None"/>
          <w:rFonts w:ascii="Arial" w:eastAsia="Calibri" w:hAnsi="Arial" w:cs="Arial"/>
        </w:rPr>
        <w:t xml:space="preserve">  @</w:t>
      </w:r>
      <w:r w:rsidR="006C7855" w:rsidRPr="009B3B0C">
        <w:rPr>
          <w:rStyle w:val="None"/>
          <w:rFonts w:ascii="Arial" w:eastAsia="Calibri" w:hAnsi="Arial" w:cs="Arial"/>
        </w:rPr>
        <w:t>BarbicanCentre</w:t>
      </w:r>
    </w:p>
    <w:p w14:paraId="19001CF1" w14:textId="31A3BCEF" w:rsidR="001B07B5" w:rsidRPr="009B3B0C" w:rsidRDefault="001B07B5" w:rsidP="001B07B5">
      <w:pPr>
        <w:pStyle w:val="NoSpacing"/>
        <w:jc w:val="both"/>
        <w:rPr>
          <w:rStyle w:val="None"/>
          <w:rFonts w:ascii="Arial" w:eastAsia="Calibri" w:hAnsi="Arial" w:cs="Arial"/>
          <w:lang w:val="nl-NL"/>
        </w:rPr>
      </w:pPr>
      <w:r w:rsidRPr="009B3B0C">
        <w:rPr>
          <w:rStyle w:val="None"/>
          <w:rFonts w:ascii="Arial" w:eastAsia="Calibri" w:hAnsi="Arial" w:cs="Arial"/>
          <w:lang w:val="nl-NL"/>
        </w:rPr>
        <w:t xml:space="preserve">Instagram: </w:t>
      </w:r>
      <w:r w:rsidRPr="009B3B0C">
        <w:rPr>
          <w:rStyle w:val="None"/>
          <w:rFonts w:ascii="Arial" w:eastAsia="Calibri" w:hAnsi="Arial" w:cs="Arial"/>
        </w:rPr>
        <w:t>@</w:t>
      </w:r>
      <w:bookmarkStart w:id="6" w:name="_Hlk128741618"/>
      <w:r w:rsidRPr="009B3B0C">
        <w:rPr>
          <w:rStyle w:val="None"/>
          <w:rFonts w:ascii="Arial" w:eastAsia="Calibri" w:hAnsi="Arial" w:cs="Arial"/>
        </w:rPr>
        <w:t>StrangeLoopLDN</w:t>
      </w:r>
      <w:bookmarkEnd w:id="6"/>
      <w:r w:rsidR="006C7855" w:rsidRPr="009B3B0C">
        <w:rPr>
          <w:rStyle w:val="None"/>
          <w:rFonts w:ascii="Arial" w:eastAsia="Calibri" w:hAnsi="Arial" w:cs="Arial"/>
        </w:rPr>
        <w:t xml:space="preserve">  @BarbicanCentre</w:t>
      </w:r>
    </w:p>
    <w:p w14:paraId="3462FA8E" w14:textId="024AAEFE" w:rsidR="001B07B5" w:rsidRPr="009B3B0C" w:rsidRDefault="001B07B5" w:rsidP="001B07B5">
      <w:pPr>
        <w:pStyle w:val="NoSpacing"/>
        <w:jc w:val="both"/>
        <w:rPr>
          <w:rStyle w:val="None"/>
          <w:rFonts w:ascii="Arial" w:eastAsia="Calibri" w:hAnsi="Arial" w:cs="Arial"/>
        </w:rPr>
      </w:pPr>
      <w:r w:rsidRPr="009B3B0C">
        <w:rPr>
          <w:rStyle w:val="None"/>
          <w:rFonts w:ascii="Arial" w:eastAsia="Calibri" w:hAnsi="Arial" w:cs="Arial"/>
          <w:lang w:val="nl-NL"/>
        </w:rPr>
        <w:t>Facebook: /</w:t>
      </w:r>
      <w:r w:rsidRPr="009B3B0C">
        <w:rPr>
          <w:rStyle w:val="None"/>
          <w:rFonts w:ascii="Arial" w:eastAsia="Calibri" w:hAnsi="Arial" w:cs="Arial"/>
        </w:rPr>
        <w:t>StrangeLoopLDN</w:t>
      </w:r>
      <w:r w:rsidR="006C7855" w:rsidRPr="009B3B0C">
        <w:rPr>
          <w:rStyle w:val="None"/>
          <w:rFonts w:ascii="Arial" w:eastAsia="Calibri" w:hAnsi="Arial" w:cs="Arial"/>
        </w:rPr>
        <w:t xml:space="preserve">   /BarbicanCentre</w:t>
      </w:r>
    </w:p>
    <w:p w14:paraId="38949C98" w14:textId="77777777" w:rsidR="001B07B5" w:rsidRPr="009B3B0C" w:rsidRDefault="001B07B5" w:rsidP="00D97C14">
      <w:pPr>
        <w:jc w:val="center"/>
        <w:rPr>
          <w:rFonts w:ascii="Arial" w:eastAsia="Arial" w:hAnsi="Arial" w:cs="Arial"/>
          <w:b/>
          <w:sz w:val="28"/>
          <w:szCs w:val="28"/>
        </w:rPr>
      </w:pPr>
    </w:p>
    <w:p w14:paraId="16244329" w14:textId="77777777" w:rsidR="00035821" w:rsidRPr="009B3B0C" w:rsidRDefault="00035821" w:rsidP="00D97C14">
      <w:pPr>
        <w:jc w:val="center"/>
        <w:rPr>
          <w:rFonts w:ascii="Arial" w:eastAsia="Arial" w:hAnsi="Arial" w:cs="Arial"/>
          <w:b/>
          <w:sz w:val="28"/>
          <w:szCs w:val="28"/>
        </w:rPr>
      </w:pPr>
    </w:p>
    <w:p w14:paraId="00000033" w14:textId="77777777" w:rsidR="008B2519" w:rsidRPr="009B3B0C" w:rsidRDefault="00CA7BC8">
      <w:pPr>
        <w:rPr>
          <w:rFonts w:ascii="Arial" w:eastAsia="Arial" w:hAnsi="Arial" w:cs="Arial"/>
        </w:rPr>
      </w:pPr>
      <w:r w:rsidRPr="009B3B0C">
        <w:rPr>
          <w:rFonts w:ascii="Arial" w:eastAsia="Arial" w:hAnsi="Arial" w:cs="Arial"/>
          <w:b/>
          <w:sz w:val="24"/>
          <w:szCs w:val="24"/>
        </w:rPr>
        <w:t>Press Information</w:t>
      </w:r>
      <w:r w:rsidRPr="009B3B0C">
        <w:rPr>
          <w:rFonts w:ascii="Arial" w:eastAsia="Arial" w:hAnsi="Arial" w:cs="Arial"/>
          <w:sz w:val="20"/>
          <w:szCs w:val="20"/>
        </w:rPr>
        <w:br/>
      </w:r>
      <w:r w:rsidRPr="009B3B0C">
        <w:rPr>
          <w:rFonts w:ascii="Arial" w:eastAsia="Arial" w:hAnsi="Arial" w:cs="Arial"/>
        </w:rPr>
        <w:t>For further information, images or to arrange interviews please contact:</w:t>
      </w:r>
    </w:p>
    <w:p w14:paraId="00000034" w14:textId="77777777" w:rsidR="008B2519" w:rsidRPr="009B3B0C" w:rsidRDefault="00CA7BC8">
      <w:pPr>
        <w:rPr>
          <w:rFonts w:ascii="Arial" w:eastAsia="Arial" w:hAnsi="Arial" w:cs="Arial"/>
        </w:rPr>
      </w:pPr>
      <w:r w:rsidRPr="009B3B0C">
        <w:rPr>
          <w:rFonts w:ascii="Arial" w:eastAsia="Arial" w:hAnsi="Arial" w:cs="Arial"/>
        </w:rPr>
        <w:br/>
        <w:t xml:space="preserve">HBL, Communications Manager (Theatre &amp; Dance) </w:t>
      </w:r>
      <w:r w:rsidRPr="009B3B0C">
        <w:rPr>
          <w:rFonts w:ascii="Arial" w:eastAsia="Arial" w:hAnsi="Arial" w:cs="Arial"/>
        </w:rPr>
        <w:br/>
      </w:r>
      <w:hyperlink r:id="rId11">
        <w:r w:rsidRPr="009B3B0C">
          <w:rPr>
            <w:rFonts w:ascii="Arial" w:eastAsia="Arial" w:hAnsi="Arial" w:cs="Arial"/>
            <w:color w:val="0563C1"/>
            <w:u w:val="single"/>
          </w:rPr>
          <w:t>hannah.barnett.leveson@barbican.org.uk</w:t>
        </w:r>
      </w:hyperlink>
      <w:r w:rsidRPr="009B3B0C">
        <w:rPr>
          <w:rFonts w:ascii="Arial" w:eastAsia="Arial" w:hAnsi="Arial" w:cs="Arial"/>
        </w:rPr>
        <w:t xml:space="preserve">  or  +44 20 3834 1187</w:t>
      </w:r>
      <w:r w:rsidRPr="009B3B0C">
        <w:rPr>
          <w:rFonts w:ascii="Arial" w:eastAsia="Arial" w:hAnsi="Arial" w:cs="Arial"/>
        </w:rPr>
        <w:br/>
      </w:r>
    </w:p>
    <w:p w14:paraId="00000035" w14:textId="77777777" w:rsidR="008B2519" w:rsidRDefault="00CA7BC8">
      <w:pPr>
        <w:rPr>
          <w:rFonts w:ascii="Arial" w:eastAsia="Arial" w:hAnsi="Arial" w:cs="Arial"/>
          <w:b/>
        </w:rPr>
      </w:pPr>
      <w:r w:rsidRPr="009B3B0C">
        <w:rPr>
          <w:rFonts w:ascii="Arial" w:eastAsia="Arial" w:hAnsi="Arial" w:cs="Arial"/>
        </w:rPr>
        <w:t xml:space="preserve">Sumayyah Sheikh, Communications Assistant (Theatre &amp; Dance and Cinema) </w:t>
      </w:r>
      <w:hyperlink r:id="rId12">
        <w:r w:rsidRPr="009B3B0C">
          <w:rPr>
            <w:rFonts w:ascii="Arial" w:eastAsia="Arial" w:hAnsi="Arial" w:cs="Arial"/>
            <w:color w:val="0563C1"/>
            <w:u w:val="single"/>
          </w:rPr>
          <w:t>sumayyah.sheikh@barbican.org.uk</w:t>
        </w:r>
      </w:hyperlink>
      <w:r w:rsidRPr="009B3B0C">
        <w:rPr>
          <w:rFonts w:ascii="Arial" w:eastAsia="Arial" w:hAnsi="Arial" w:cs="Arial"/>
        </w:rPr>
        <w:t xml:space="preserve"> </w:t>
      </w:r>
      <w:r w:rsidRPr="009B3B0C">
        <w:rPr>
          <w:rFonts w:ascii="Arial" w:eastAsia="Arial" w:hAnsi="Arial" w:cs="Arial"/>
        </w:rPr>
        <w:br/>
      </w:r>
    </w:p>
    <w:p w14:paraId="201F003A" w14:textId="730DCE57" w:rsidR="00100124" w:rsidRPr="00B422CF" w:rsidRDefault="00100124">
      <w:pPr>
        <w:rPr>
          <w:rFonts w:ascii="Arial" w:eastAsia="Times New Roman" w:hAnsi="Arial" w:cs="Arial"/>
        </w:rPr>
      </w:pPr>
      <w:r w:rsidRPr="00B422CF">
        <w:rPr>
          <w:rFonts w:ascii="Arial" w:eastAsia="Times New Roman" w:hAnsi="Arial" w:cs="Arial"/>
        </w:rPr>
        <w:t>Lauren Adair, BLJ London (for Trafalgar Entertainment</w:t>
      </w:r>
      <w:r w:rsidR="00D26D0A" w:rsidRPr="00B422CF">
        <w:rPr>
          <w:rFonts w:ascii="Arial" w:eastAsia="Times New Roman" w:hAnsi="Arial" w:cs="Arial"/>
        </w:rPr>
        <w:t>)</w:t>
      </w:r>
    </w:p>
    <w:p w14:paraId="7D924038" w14:textId="658E5350" w:rsidR="00100124" w:rsidRPr="00B422CF" w:rsidRDefault="00CE5635">
      <w:pPr>
        <w:rPr>
          <w:rFonts w:ascii="Arial" w:eastAsia="Times New Roman" w:hAnsi="Arial" w:cs="Arial"/>
        </w:rPr>
      </w:pPr>
      <w:hyperlink r:id="rId13" w:tgtFrame="_blank" w:history="1">
        <w:r w:rsidR="00100124" w:rsidRPr="00B422CF">
          <w:rPr>
            <w:rStyle w:val="Hyperlink"/>
            <w:rFonts w:ascii="Arial" w:eastAsia="Times New Roman" w:hAnsi="Arial" w:cs="Arial"/>
            <w:color w:val="0563C1"/>
          </w:rPr>
          <w:t>laurena@blj.co.uk</w:t>
        </w:r>
      </w:hyperlink>
      <w:r w:rsidR="00100124" w:rsidRPr="00B422CF">
        <w:rPr>
          <w:rFonts w:ascii="Arial" w:eastAsia="Times New Roman" w:hAnsi="Arial" w:cs="Arial"/>
        </w:rPr>
        <w:t>/ 07790 358 683</w:t>
      </w:r>
    </w:p>
    <w:p w14:paraId="1BAEB0C4" w14:textId="77777777" w:rsidR="00100124" w:rsidRDefault="00CA7BC8">
      <w:pPr>
        <w:rPr>
          <w:rFonts w:ascii="Arial" w:eastAsia="Arial" w:hAnsi="Arial" w:cs="Arial"/>
          <w:b/>
          <w:sz w:val="24"/>
          <w:szCs w:val="24"/>
        </w:rPr>
      </w:pPr>
      <w:r w:rsidRPr="009B3B0C">
        <w:rPr>
          <w:rFonts w:ascii="Arial" w:eastAsia="Arial" w:hAnsi="Arial" w:cs="Arial"/>
          <w:b/>
          <w:sz w:val="24"/>
          <w:szCs w:val="24"/>
        </w:rPr>
        <w:br/>
      </w:r>
    </w:p>
    <w:p w14:paraId="0000005C" w14:textId="6E5DB326" w:rsidR="008B2519" w:rsidRPr="009B3B0C" w:rsidRDefault="00CA7BC8">
      <w:pPr>
        <w:rPr>
          <w:rFonts w:ascii="Arial" w:eastAsia="Arial" w:hAnsi="Arial" w:cs="Arial"/>
          <w:b/>
          <w:sz w:val="24"/>
          <w:szCs w:val="24"/>
        </w:rPr>
      </w:pPr>
      <w:r w:rsidRPr="009B3B0C">
        <w:rPr>
          <w:rFonts w:ascii="Arial" w:eastAsia="Arial" w:hAnsi="Arial" w:cs="Arial"/>
          <w:b/>
          <w:sz w:val="24"/>
          <w:szCs w:val="24"/>
        </w:rPr>
        <w:t>Notes to Editors</w:t>
      </w:r>
    </w:p>
    <w:p w14:paraId="0000005D" w14:textId="77777777" w:rsidR="008B2519" w:rsidRPr="009B3B0C" w:rsidRDefault="008B2519">
      <w:pPr>
        <w:rPr>
          <w:rFonts w:ascii="Arial" w:eastAsia="Arial" w:hAnsi="Arial" w:cs="Arial"/>
          <w:b/>
          <w:sz w:val="28"/>
          <w:szCs w:val="28"/>
        </w:rPr>
      </w:pPr>
    </w:p>
    <w:p w14:paraId="6FC1C93B" w14:textId="1635ACBD" w:rsidR="001B07B5" w:rsidRDefault="001B07B5">
      <w:pPr>
        <w:rPr>
          <w:rFonts w:ascii="Arial" w:eastAsia="Arial" w:hAnsi="Arial" w:cs="Arial"/>
          <w:b/>
        </w:rPr>
      </w:pPr>
      <w:r w:rsidRPr="009B3B0C">
        <w:rPr>
          <w:rFonts w:ascii="Arial" w:eastAsia="Arial" w:hAnsi="Arial" w:cs="Arial"/>
          <w:b/>
        </w:rPr>
        <w:lastRenderedPageBreak/>
        <w:t>About Trafalgar Entertainment</w:t>
      </w:r>
      <w:r w:rsidR="0044541F">
        <w:rPr>
          <w:rFonts w:ascii="Arial" w:eastAsia="Arial" w:hAnsi="Arial" w:cs="Arial"/>
          <w:b/>
        </w:rPr>
        <w:t>/ Trafalgar Theatre Productions</w:t>
      </w:r>
      <w:r w:rsidRPr="009B3B0C">
        <w:rPr>
          <w:rFonts w:ascii="Arial" w:eastAsia="Arial" w:hAnsi="Arial" w:cs="Arial"/>
          <w:b/>
        </w:rPr>
        <w:br/>
      </w:r>
    </w:p>
    <w:p w14:paraId="5C893148" w14:textId="6F6D4233" w:rsidR="007F3ECE" w:rsidRPr="000C0D1E" w:rsidRDefault="007F3ECE" w:rsidP="007F3ECE">
      <w:pPr>
        <w:rPr>
          <w:sz w:val="20"/>
          <w:szCs w:val="20"/>
        </w:rPr>
      </w:pPr>
      <w:r w:rsidRPr="000C0D1E">
        <w:rPr>
          <w:rFonts w:ascii="Arial" w:hAnsi="Arial" w:cs="Arial"/>
          <w:color w:val="212121"/>
          <w:sz w:val="20"/>
          <w:szCs w:val="20"/>
        </w:rPr>
        <w:t xml:space="preserve">Co-founded by Sir Howard Panter and Dame Rosemary Squire in 2017, Trafalgar Entertainment is a premium international live-entertainment business focussed on new productions, venue ownership, Performing Arts education, theatre ticketing, the distribution of live-streaming innovative content and the provision of great theatres where people can come together to share in the experience of live entertainment. TE is home to Trafalgar Theatres (comprising Trafalgar Theatre and Olympia Theatre in London, Theatre Royal Sydney, and 14 UK regional venues), The Chiswick Cinema, Trafalgar Theatre Productions, Trafalgar Releasing, Trafalgar Tickets, Stagecoach Performing Arts, Drama Kids/Helen O’Grady Drama Academy, ticketing company London Theatre Direct, Stagedoor, Jonathan Church Theatre Productions, and Imagine Theatre. </w:t>
      </w:r>
      <w:r w:rsidRPr="000C0D1E">
        <w:rPr>
          <w:rFonts w:ascii="Arial" w:hAnsi="Arial" w:cs="Arial"/>
          <w:color w:val="212121"/>
          <w:sz w:val="20"/>
          <w:szCs w:val="20"/>
        </w:rPr>
        <w:br/>
      </w:r>
      <w:r w:rsidRPr="000C0D1E">
        <w:rPr>
          <w:rFonts w:ascii="Arial" w:hAnsi="Arial" w:cs="Arial"/>
          <w:color w:val="212121"/>
          <w:sz w:val="20"/>
          <w:szCs w:val="20"/>
        </w:rPr>
        <w:br/>
        <w:t>Trafalgar Theatre Productions produces new shows and classic musicals in London and internationally including the Tony and Olivier award-winning smash hit musical, </w:t>
      </w:r>
      <w:r w:rsidRPr="000C0D1E">
        <w:rPr>
          <w:rFonts w:ascii="Arial" w:hAnsi="Arial" w:cs="Arial"/>
          <w:i/>
          <w:iCs/>
          <w:color w:val="212121"/>
          <w:sz w:val="20"/>
          <w:szCs w:val="20"/>
        </w:rPr>
        <w:t>Jersey Boys</w:t>
      </w:r>
      <w:r w:rsidRPr="000C0D1E">
        <w:rPr>
          <w:rFonts w:ascii="Arial" w:hAnsi="Arial" w:cs="Arial"/>
          <w:color w:val="212121"/>
          <w:sz w:val="20"/>
          <w:szCs w:val="20"/>
        </w:rPr>
        <w:t>, now playing at London’s newly renovated Trafalgar Theatre alongside a UK &amp; Ireland Tour, a National Theatre co-production of Michael R. Jackson’s critically acclaimed, Pulitzer Prize and multi award-winning </w:t>
      </w:r>
      <w:r w:rsidRPr="000C0D1E">
        <w:rPr>
          <w:rFonts w:ascii="Arial" w:hAnsi="Arial" w:cs="Arial"/>
          <w:i/>
          <w:iCs/>
          <w:color w:val="212121"/>
          <w:sz w:val="20"/>
          <w:szCs w:val="20"/>
        </w:rPr>
        <w:t>A Strange Loop</w:t>
      </w:r>
      <w:r w:rsidRPr="000C0D1E">
        <w:rPr>
          <w:rFonts w:ascii="Arial" w:hAnsi="Arial" w:cs="Arial"/>
          <w:color w:val="212121"/>
          <w:sz w:val="20"/>
          <w:szCs w:val="20"/>
        </w:rPr>
        <w:t> at London’s Barbican Theatre in the summer of 2023, Broadway’s favourite multi award-winning musical, Alanis Morrisette’s </w:t>
      </w:r>
      <w:r w:rsidRPr="000C0D1E">
        <w:rPr>
          <w:rFonts w:ascii="Arial" w:hAnsi="Arial" w:cs="Arial"/>
          <w:i/>
          <w:iCs/>
          <w:color w:val="212121"/>
          <w:sz w:val="20"/>
          <w:szCs w:val="20"/>
        </w:rPr>
        <w:t>Jagged Little Pill </w:t>
      </w:r>
      <w:r w:rsidRPr="000C0D1E">
        <w:rPr>
          <w:rFonts w:ascii="Arial" w:hAnsi="Arial" w:cs="Arial"/>
          <w:color w:val="212121"/>
          <w:sz w:val="20"/>
          <w:szCs w:val="20"/>
        </w:rPr>
        <w:t>which opened at Trafalgar’s Theatre Royal Sydney in December 2021 and the first major international production of it to open in Australia straight from Broadway without a West End season, a major revival of the award-winning classic musical Anything Goes at London’s Barbican Theatre in the summers of 2021 and 2022, starring Sutton Foster, Robert Lindsay, Felicity Kendal and Gary Wilmot, </w:t>
      </w:r>
      <w:r w:rsidRPr="000C0D1E">
        <w:rPr>
          <w:rFonts w:ascii="Arial" w:hAnsi="Arial" w:cs="Arial"/>
          <w:i/>
          <w:iCs/>
          <w:color w:val="212121"/>
          <w:sz w:val="20"/>
          <w:szCs w:val="20"/>
        </w:rPr>
        <w:t>The Merchant of Venice 1936</w:t>
      </w:r>
      <w:r w:rsidRPr="000C0D1E">
        <w:rPr>
          <w:rFonts w:ascii="Arial" w:hAnsi="Arial" w:cs="Arial"/>
          <w:color w:val="212121"/>
          <w:sz w:val="20"/>
          <w:szCs w:val="20"/>
        </w:rPr>
        <w:t> (in partnership with Watford Palace Theatre and the RSC), the tenth anniversary UK &amp; Ireland tour of the acclaimed National Theatre production of </w:t>
      </w:r>
      <w:r w:rsidRPr="000C0D1E">
        <w:rPr>
          <w:rFonts w:ascii="Arial" w:hAnsi="Arial" w:cs="Arial"/>
          <w:i/>
          <w:iCs/>
          <w:color w:val="212121"/>
          <w:sz w:val="20"/>
          <w:szCs w:val="20"/>
        </w:rPr>
        <w:t>The Curious Incident of the Dog in the Night-Time</w:t>
      </w:r>
      <w:r w:rsidRPr="000C0D1E">
        <w:rPr>
          <w:rFonts w:ascii="Arial" w:hAnsi="Arial" w:cs="Arial"/>
          <w:color w:val="212121"/>
          <w:sz w:val="20"/>
          <w:szCs w:val="20"/>
        </w:rPr>
        <w:t>, the hilarious new comedy, </w:t>
      </w:r>
      <w:r w:rsidRPr="000C0D1E">
        <w:rPr>
          <w:rFonts w:ascii="Arial" w:hAnsi="Arial" w:cs="Arial"/>
          <w:i/>
          <w:iCs/>
          <w:color w:val="212121"/>
          <w:sz w:val="20"/>
          <w:szCs w:val="20"/>
        </w:rPr>
        <w:t>Death Drop </w:t>
      </w:r>
      <w:r w:rsidRPr="000C0D1E">
        <w:rPr>
          <w:rFonts w:ascii="Arial" w:hAnsi="Arial" w:cs="Arial"/>
          <w:color w:val="212121"/>
          <w:sz w:val="20"/>
          <w:szCs w:val="20"/>
        </w:rPr>
        <w:t>(London and UK Tour), the current 50th Anniversary World Tours of </w:t>
      </w:r>
      <w:r w:rsidRPr="000C0D1E">
        <w:rPr>
          <w:rFonts w:ascii="Arial" w:hAnsi="Arial" w:cs="Arial"/>
          <w:i/>
          <w:iCs/>
          <w:color w:val="212121"/>
          <w:sz w:val="20"/>
          <w:szCs w:val="20"/>
        </w:rPr>
        <w:t>The Rocky Horror Show</w:t>
      </w:r>
      <w:r w:rsidRPr="000C0D1E">
        <w:rPr>
          <w:rFonts w:ascii="Arial" w:hAnsi="Arial" w:cs="Arial"/>
          <w:color w:val="212121"/>
          <w:sz w:val="20"/>
          <w:szCs w:val="20"/>
        </w:rPr>
        <w:t> with numerous engagements in Australia and the UK, the Lincoln Center’s award-winning production of </w:t>
      </w:r>
      <w:r w:rsidRPr="000C0D1E">
        <w:rPr>
          <w:rFonts w:ascii="Arial" w:hAnsi="Arial" w:cs="Arial"/>
          <w:i/>
          <w:iCs/>
          <w:color w:val="212121"/>
          <w:sz w:val="20"/>
          <w:szCs w:val="20"/>
        </w:rPr>
        <w:t>The King and I</w:t>
      </w:r>
      <w:r w:rsidRPr="000C0D1E">
        <w:rPr>
          <w:rFonts w:ascii="Arial" w:hAnsi="Arial" w:cs="Arial"/>
          <w:color w:val="212121"/>
          <w:sz w:val="20"/>
          <w:szCs w:val="20"/>
        </w:rPr>
        <w:t> at the London Palladium and worldwide, and a co-production of </w:t>
      </w:r>
      <w:r w:rsidRPr="000C0D1E">
        <w:rPr>
          <w:rFonts w:ascii="Arial" w:hAnsi="Arial" w:cs="Arial"/>
          <w:i/>
          <w:iCs/>
          <w:color w:val="212121"/>
          <w:sz w:val="20"/>
          <w:szCs w:val="20"/>
        </w:rPr>
        <w:t>War Horse</w:t>
      </w:r>
      <w:r w:rsidRPr="000C0D1E">
        <w:rPr>
          <w:rFonts w:ascii="Arial" w:hAnsi="Arial" w:cs="Arial"/>
          <w:color w:val="212121"/>
          <w:sz w:val="20"/>
          <w:szCs w:val="20"/>
        </w:rPr>
        <w:t> with The National Theatre in Australia and Asia-Pacific.</w:t>
      </w:r>
      <w:r w:rsidRPr="000C0D1E">
        <w:rPr>
          <w:rFonts w:ascii="Arial" w:hAnsi="Arial" w:cs="Arial"/>
          <w:color w:val="212121"/>
          <w:sz w:val="20"/>
          <w:szCs w:val="20"/>
        </w:rPr>
        <w:br/>
      </w:r>
      <w:r w:rsidRPr="000C0D1E">
        <w:rPr>
          <w:rFonts w:ascii="Arial" w:hAnsi="Arial" w:cs="Arial"/>
          <w:color w:val="212121"/>
          <w:sz w:val="20"/>
          <w:szCs w:val="20"/>
        </w:rPr>
        <w:br/>
        <w:t>In the West End, productions have also included </w:t>
      </w:r>
      <w:r w:rsidRPr="000C0D1E">
        <w:rPr>
          <w:rFonts w:ascii="Arial" w:hAnsi="Arial" w:cs="Arial"/>
          <w:i/>
          <w:iCs/>
          <w:color w:val="212121"/>
          <w:sz w:val="20"/>
          <w:szCs w:val="20"/>
        </w:rPr>
        <w:t>On Blueberry Hill</w:t>
      </w:r>
      <w:r w:rsidRPr="000C0D1E">
        <w:rPr>
          <w:rFonts w:ascii="Arial" w:hAnsi="Arial" w:cs="Arial"/>
          <w:color w:val="212121"/>
          <w:sz w:val="20"/>
          <w:szCs w:val="20"/>
        </w:rPr>
        <w:t>, The National Theatre’s </w:t>
      </w:r>
      <w:r w:rsidRPr="000C0D1E">
        <w:rPr>
          <w:rFonts w:ascii="Arial" w:hAnsi="Arial" w:cs="Arial"/>
          <w:i/>
          <w:iCs/>
          <w:color w:val="212121"/>
          <w:sz w:val="20"/>
          <w:szCs w:val="20"/>
        </w:rPr>
        <w:t>A Taste of Honey</w:t>
      </w:r>
      <w:r w:rsidRPr="000C0D1E">
        <w:rPr>
          <w:rFonts w:ascii="Arial" w:hAnsi="Arial" w:cs="Arial"/>
          <w:color w:val="212121"/>
          <w:sz w:val="20"/>
          <w:szCs w:val="20"/>
        </w:rPr>
        <w:t> starring Jodie Prenger, Peter Nichols’ </w:t>
      </w:r>
      <w:r w:rsidRPr="000C0D1E">
        <w:rPr>
          <w:rFonts w:ascii="Arial" w:hAnsi="Arial" w:cs="Arial"/>
          <w:i/>
          <w:iCs/>
          <w:color w:val="212121"/>
          <w:sz w:val="20"/>
          <w:szCs w:val="20"/>
        </w:rPr>
        <w:t>A Day in the Death of Joe Egg</w:t>
      </w:r>
      <w:r w:rsidRPr="000C0D1E">
        <w:rPr>
          <w:rFonts w:ascii="Arial" w:hAnsi="Arial" w:cs="Arial"/>
          <w:color w:val="212121"/>
          <w:sz w:val="20"/>
          <w:szCs w:val="20"/>
        </w:rPr>
        <w:t> starring Toby Stephens, Claire Skinner and Patricia Hodge, </w:t>
      </w:r>
      <w:r w:rsidRPr="000C0D1E">
        <w:rPr>
          <w:rFonts w:ascii="Arial" w:hAnsi="Arial" w:cs="Arial"/>
          <w:i/>
          <w:iCs/>
          <w:color w:val="212121"/>
          <w:sz w:val="20"/>
          <w:szCs w:val="20"/>
        </w:rPr>
        <w:t>Equus</w:t>
      </w:r>
      <w:r w:rsidRPr="000C0D1E">
        <w:rPr>
          <w:rFonts w:ascii="Arial" w:hAnsi="Arial" w:cs="Arial"/>
          <w:color w:val="212121"/>
          <w:sz w:val="20"/>
          <w:szCs w:val="20"/>
        </w:rPr>
        <w:t> by Peter Shaffer, the hit comedy </w:t>
      </w:r>
      <w:r w:rsidRPr="000C0D1E">
        <w:rPr>
          <w:rFonts w:ascii="Arial" w:hAnsi="Arial" w:cs="Arial"/>
          <w:i/>
          <w:iCs/>
          <w:color w:val="212121"/>
          <w:sz w:val="20"/>
          <w:szCs w:val="20"/>
        </w:rPr>
        <w:t>Education, Education, Education</w:t>
      </w:r>
      <w:r w:rsidRPr="000C0D1E">
        <w:rPr>
          <w:rFonts w:ascii="Arial" w:hAnsi="Arial" w:cs="Arial"/>
          <w:color w:val="212121"/>
          <w:sz w:val="20"/>
          <w:szCs w:val="20"/>
        </w:rPr>
        <w:t>, the acclaimed award-winning play </w:t>
      </w:r>
      <w:r w:rsidRPr="000C0D1E">
        <w:rPr>
          <w:rFonts w:ascii="Arial" w:hAnsi="Arial" w:cs="Arial"/>
          <w:i/>
          <w:iCs/>
          <w:color w:val="212121"/>
          <w:sz w:val="20"/>
          <w:szCs w:val="20"/>
        </w:rPr>
        <w:t>Admissions</w:t>
      </w:r>
      <w:r w:rsidRPr="000C0D1E">
        <w:rPr>
          <w:rFonts w:ascii="Arial" w:hAnsi="Arial" w:cs="Arial"/>
          <w:color w:val="212121"/>
          <w:sz w:val="20"/>
          <w:szCs w:val="20"/>
        </w:rPr>
        <w:t> starring Alex Kingston, new British musical Tom Morris’ </w:t>
      </w:r>
      <w:r w:rsidRPr="000C0D1E">
        <w:rPr>
          <w:rFonts w:ascii="Arial" w:hAnsi="Arial" w:cs="Arial"/>
          <w:i/>
          <w:iCs/>
          <w:color w:val="212121"/>
          <w:sz w:val="20"/>
          <w:szCs w:val="20"/>
        </w:rPr>
        <w:t>The Grinning Man, Apologia</w:t>
      </w:r>
      <w:r w:rsidRPr="000C0D1E">
        <w:rPr>
          <w:rFonts w:ascii="Arial" w:hAnsi="Arial" w:cs="Arial"/>
          <w:color w:val="212121"/>
          <w:sz w:val="20"/>
          <w:szCs w:val="20"/>
        </w:rPr>
        <w:t> starring Stockard Channing and </w:t>
      </w:r>
      <w:r w:rsidRPr="000C0D1E">
        <w:rPr>
          <w:rFonts w:ascii="Arial" w:hAnsi="Arial" w:cs="Arial"/>
          <w:i/>
          <w:iCs/>
          <w:color w:val="212121"/>
          <w:sz w:val="20"/>
          <w:szCs w:val="20"/>
        </w:rPr>
        <w:t>Killer Joe</w:t>
      </w:r>
      <w:r w:rsidRPr="000C0D1E">
        <w:rPr>
          <w:rFonts w:ascii="Arial" w:hAnsi="Arial" w:cs="Arial"/>
          <w:color w:val="212121"/>
          <w:sz w:val="20"/>
          <w:szCs w:val="20"/>
        </w:rPr>
        <w:t> starring Orlando Bloom. Other co-productions have included the two sell-out ground-breaking productions: the Bush Theatre’s </w:t>
      </w:r>
      <w:r w:rsidRPr="000C0D1E">
        <w:rPr>
          <w:rFonts w:ascii="Arial" w:hAnsi="Arial" w:cs="Arial"/>
          <w:i/>
          <w:iCs/>
          <w:color w:val="212121"/>
          <w:sz w:val="20"/>
          <w:szCs w:val="20"/>
        </w:rPr>
        <w:t>Misty</w:t>
      </w:r>
      <w:r w:rsidRPr="000C0D1E">
        <w:rPr>
          <w:rFonts w:ascii="Arial" w:hAnsi="Arial" w:cs="Arial"/>
          <w:color w:val="212121"/>
          <w:sz w:val="20"/>
          <w:szCs w:val="20"/>
        </w:rPr>
        <w:t> and National Theatre’s </w:t>
      </w:r>
      <w:r w:rsidRPr="000C0D1E">
        <w:rPr>
          <w:rFonts w:ascii="Arial" w:hAnsi="Arial" w:cs="Arial"/>
          <w:i/>
          <w:iCs/>
          <w:color w:val="212121"/>
          <w:sz w:val="20"/>
          <w:szCs w:val="20"/>
        </w:rPr>
        <w:t>Nine Night</w:t>
      </w:r>
      <w:r w:rsidRPr="000C0D1E">
        <w:rPr>
          <w:rFonts w:ascii="Arial" w:hAnsi="Arial" w:cs="Arial"/>
          <w:color w:val="212121"/>
          <w:sz w:val="20"/>
          <w:szCs w:val="20"/>
        </w:rPr>
        <w:t>.</w:t>
      </w:r>
      <w:r w:rsidRPr="000C0D1E">
        <w:rPr>
          <w:rFonts w:ascii="Arial" w:hAnsi="Arial" w:cs="Arial"/>
          <w:color w:val="212121"/>
          <w:sz w:val="20"/>
          <w:szCs w:val="20"/>
        </w:rPr>
        <w:br/>
      </w:r>
      <w:r w:rsidRPr="000C0D1E">
        <w:rPr>
          <w:rFonts w:ascii="Arial" w:hAnsi="Arial" w:cs="Arial"/>
          <w:color w:val="212121"/>
          <w:sz w:val="20"/>
          <w:szCs w:val="20"/>
        </w:rPr>
        <w:br/>
        <w:t>Co-productions include </w:t>
      </w:r>
      <w:r w:rsidRPr="000C0D1E">
        <w:rPr>
          <w:rFonts w:ascii="Arial" w:hAnsi="Arial" w:cs="Arial"/>
          <w:i/>
          <w:iCs/>
          <w:color w:val="212121"/>
          <w:sz w:val="20"/>
          <w:szCs w:val="20"/>
        </w:rPr>
        <w:t>Good </w:t>
      </w:r>
      <w:r w:rsidRPr="000C0D1E">
        <w:rPr>
          <w:rFonts w:ascii="Arial" w:hAnsi="Arial" w:cs="Arial"/>
          <w:color w:val="212121"/>
          <w:sz w:val="20"/>
          <w:szCs w:val="20"/>
        </w:rPr>
        <w:t>starring David Tennant, </w:t>
      </w:r>
      <w:r w:rsidRPr="000C0D1E">
        <w:rPr>
          <w:rFonts w:ascii="Arial" w:hAnsi="Arial" w:cs="Arial"/>
          <w:i/>
          <w:iCs/>
          <w:color w:val="212121"/>
          <w:sz w:val="20"/>
          <w:szCs w:val="20"/>
        </w:rPr>
        <w:t>Death of a Salesman</w:t>
      </w:r>
      <w:r w:rsidRPr="000C0D1E">
        <w:rPr>
          <w:rFonts w:ascii="Arial" w:hAnsi="Arial" w:cs="Arial"/>
          <w:color w:val="212121"/>
          <w:sz w:val="20"/>
          <w:szCs w:val="20"/>
        </w:rPr>
        <w:t>, </w:t>
      </w:r>
      <w:r w:rsidRPr="000C0D1E">
        <w:rPr>
          <w:rFonts w:ascii="Arial" w:hAnsi="Arial" w:cs="Arial"/>
          <w:i/>
          <w:iCs/>
          <w:color w:val="212121"/>
          <w:sz w:val="20"/>
          <w:szCs w:val="20"/>
        </w:rPr>
        <w:t>The Best Exotic Marigold </w:t>
      </w:r>
      <w:r w:rsidRPr="000C0D1E">
        <w:rPr>
          <w:rFonts w:ascii="Arial" w:hAnsi="Arial" w:cs="Arial"/>
          <w:color w:val="212121"/>
          <w:sz w:val="20"/>
          <w:szCs w:val="20"/>
        </w:rPr>
        <w:t>Hotel,</w:t>
      </w:r>
      <w:r w:rsidRPr="000C0D1E">
        <w:rPr>
          <w:rStyle w:val="apple-converted-space"/>
          <w:rFonts w:ascii="Arial" w:hAnsi="Arial" w:cs="Arial"/>
          <w:color w:val="212121"/>
          <w:sz w:val="20"/>
          <w:szCs w:val="20"/>
        </w:rPr>
        <w:t> </w:t>
      </w:r>
      <w:r w:rsidRPr="000C0D1E">
        <w:rPr>
          <w:rFonts w:ascii="Arial" w:hAnsi="Arial" w:cs="Arial"/>
          <w:i/>
          <w:iCs/>
          <w:color w:val="212121"/>
          <w:sz w:val="20"/>
          <w:szCs w:val="20"/>
        </w:rPr>
        <w:t>The Starry Messenger</w:t>
      </w:r>
      <w:r w:rsidRPr="000C0D1E">
        <w:rPr>
          <w:rFonts w:ascii="Arial" w:hAnsi="Arial" w:cs="Arial"/>
          <w:color w:val="212121"/>
          <w:sz w:val="20"/>
          <w:szCs w:val="20"/>
        </w:rPr>
        <w:t> starring Matthew Broderick and Elizabeth McGovern at Wyndham’s Theatre, </w:t>
      </w:r>
      <w:r w:rsidRPr="000C0D1E">
        <w:rPr>
          <w:rFonts w:ascii="Arial" w:hAnsi="Arial" w:cs="Arial"/>
          <w:i/>
          <w:iCs/>
          <w:color w:val="212121"/>
          <w:sz w:val="20"/>
          <w:szCs w:val="20"/>
        </w:rPr>
        <w:t>Mary Stuart</w:t>
      </w:r>
      <w:r w:rsidRPr="000C0D1E">
        <w:rPr>
          <w:rFonts w:ascii="Arial" w:hAnsi="Arial" w:cs="Arial"/>
          <w:color w:val="212121"/>
          <w:sz w:val="20"/>
          <w:szCs w:val="20"/>
        </w:rPr>
        <w:t> starring Juliet Stevenson and Lia Williams at the Duke of York’s, and London season of </w:t>
      </w:r>
      <w:r w:rsidRPr="000C0D1E">
        <w:rPr>
          <w:rFonts w:ascii="Arial" w:hAnsi="Arial" w:cs="Arial"/>
          <w:i/>
          <w:iCs/>
          <w:color w:val="212121"/>
          <w:sz w:val="20"/>
          <w:szCs w:val="20"/>
        </w:rPr>
        <w:t>The Messiah</w:t>
      </w:r>
      <w:r w:rsidRPr="000C0D1E">
        <w:rPr>
          <w:rFonts w:ascii="Arial" w:hAnsi="Arial" w:cs="Arial"/>
          <w:color w:val="212121"/>
          <w:sz w:val="20"/>
          <w:szCs w:val="20"/>
        </w:rPr>
        <w:t> starring Hugh Dennis and </w:t>
      </w:r>
      <w:r w:rsidRPr="000C0D1E">
        <w:rPr>
          <w:rFonts w:ascii="Arial" w:hAnsi="Arial" w:cs="Arial"/>
          <w:i/>
          <w:iCs/>
          <w:color w:val="212121"/>
          <w:sz w:val="20"/>
          <w:szCs w:val="20"/>
        </w:rPr>
        <w:t>The Height of The Storm</w:t>
      </w:r>
      <w:r w:rsidRPr="000C0D1E">
        <w:rPr>
          <w:rFonts w:ascii="Arial" w:hAnsi="Arial" w:cs="Arial"/>
          <w:color w:val="212121"/>
          <w:sz w:val="20"/>
          <w:szCs w:val="20"/>
        </w:rPr>
        <w:t> at Wyndham’s Theatre starring Jonathan Pryce and Dame Eileen Atkins.</w:t>
      </w:r>
    </w:p>
    <w:p w14:paraId="731F5E1C" w14:textId="77777777" w:rsidR="00714F24" w:rsidRPr="000C0D1E" w:rsidRDefault="00714F24">
      <w:pPr>
        <w:rPr>
          <w:rFonts w:ascii="Arial" w:eastAsia="Arial" w:hAnsi="Arial" w:cs="Arial"/>
          <w:b/>
          <w:sz w:val="20"/>
          <w:szCs w:val="20"/>
        </w:rPr>
      </w:pPr>
    </w:p>
    <w:p w14:paraId="04C6C9BA" w14:textId="77777777" w:rsidR="00714F24" w:rsidRPr="000C0D1E" w:rsidRDefault="00714F24">
      <w:pPr>
        <w:rPr>
          <w:rFonts w:ascii="Arial" w:eastAsia="Arial" w:hAnsi="Arial" w:cs="Arial"/>
          <w:b/>
          <w:sz w:val="20"/>
          <w:szCs w:val="20"/>
        </w:rPr>
      </w:pPr>
    </w:p>
    <w:p w14:paraId="000000C6" w14:textId="24307912" w:rsidR="008B2519" w:rsidRDefault="00CA7BC8">
      <w:pPr>
        <w:rPr>
          <w:rFonts w:ascii="Arial" w:eastAsia="Arial" w:hAnsi="Arial" w:cs="Arial"/>
          <w:b/>
        </w:rPr>
      </w:pPr>
      <w:r w:rsidRPr="009B3B0C">
        <w:rPr>
          <w:rFonts w:ascii="Arial" w:eastAsia="Arial" w:hAnsi="Arial" w:cs="Arial"/>
          <w:b/>
        </w:rPr>
        <w:t>About the Barbican</w:t>
      </w:r>
    </w:p>
    <w:p w14:paraId="72A17A08" w14:textId="77777777" w:rsidR="00B25915" w:rsidRPr="009B3B0C" w:rsidRDefault="00B25915">
      <w:pPr>
        <w:rPr>
          <w:rFonts w:ascii="Arial" w:eastAsia="Arial" w:hAnsi="Arial" w:cs="Arial"/>
          <w:b/>
        </w:rPr>
      </w:pPr>
    </w:p>
    <w:p w14:paraId="000000C7" w14:textId="77777777" w:rsidR="008B2519" w:rsidRPr="009B3B0C" w:rsidRDefault="00CA7BC8">
      <w:pPr>
        <w:rPr>
          <w:rFonts w:ascii="Arial" w:eastAsia="Arial" w:hAnsi="Arial" w:cs="Arial"/>
          <w:sz w:val="20"/>
          <w:szCs w:val="20"/>
        </w:rPr>
      </w:pPr>
      <w:r w:rsidRPr="009B3B0C">
        <w:rPr>
          <w:rFonts w:ascii="Arial" w:eastAsia="Arial" w:hAnsi="Arial" w:cs="Arial"/>
          <w:sz w:val="20"/>
          <w:szCs w:val="20"/>
        </w:rPr>
        <w:t xml:space="preserve">The Barbican is a catalyst for creativity, sparking possibilities for artists, audiences, and communities. We showcase the most exciting art from around the world, pushing traditional artistic boundaries to entertain and inspire millions of people, create connections, provoke debate, and reflect the world we live in. </w:t>
      </w:r>
    </w:p>
    <w:p w14:paraId="000000C8" w14:textId="77777777" w:rsidR="008B2519" w:rsidRPr="009B3B0C" w:rsidRDefault="008B2519">
      <w:pPr>
        <w:rPr>
          <w:rFonts w:ascii="Arial" w:eastAsia="Arial" w:hAnsi="Arial" w:cs="Arial"/>
          <w:sz w:val="20"/>
          <w:szCs w:val="20"/>
        </w:rPr>
      </w:pPr>
    </w:p>
    <w:p w14:paraId="000000C9" w14:textId="77777777" w:rsidR="008B2519" w:rsidRPr="009B3B0C" w:rsidRDefault="00CA7BC8">
      <w:pPr>
        <w:rPr>
          <w:rFonts w:ascii="Arial" w:eastAsia="Arial" w:hAnsi="Arial" w:cs="Arial"/>
          <w:sz w:val="20"/>
          <w:szCs w:val="20"/>
        </w:rPr>
      </w:pPr>
      <w:r w:rsidRPr="009B3B0C">
        <w:rPr>
          <w:rFonts w:ascii="Arial" w:eastAsia="Arial" w:hAnsi="Arial" w:cs="Arial"/>
          <w:sz w:val="20"/>
          <w:szCs w:val="20"/>
        </w:rPr>
        <w:t xml:space="preserve">We are an international arts and events centre rooted firmly in our own neighbourhood, collaborating with local communities </w:t>
      </w:r>
      <w:r w:rsidRPr="009B3B0C">
        <w:rPr>
          <w:rFonts w:ascii="Arial" w:eastAsia="Arial" w:hAnsi="Arial" w:cs="Arial"/>
          <w:color w:val="000000"/>
          <w:sz w:val="20"/>
          <w:szCs w:val="20"/>
        </w:rPr>
        <w:t>and</w:t>
      </w:r>
      <w:r w:rsidRPr="009B3B0C">
        <w:rPr>
          <w:rFonts w:ascii="Arial" w:eastAsia="Arial" w:hAnsi="Arial" w:cs="Arial"/>
          <w:sz w:val="20"/>
          <w:szCs w:val="20"/>
        </w:rPr>
        <w:t xml:space="preserve"> putting the City of London on the map as a destination for everybody. Central to our purpose is supporting emerging talent and shaping opportunities that will accelerate the next generation of creatives. </w:t>
      </w:r>
    </w:p>
    <w:p w14:paraId="000000CA" w14:textId="77777777" w:rsidR="008B2519" w:rsidRPr="009B3B0C" w:rsidRDefault="008B2519">
      <w:pPr>
        <w:rPr>
          <w:rFonts w:ascii="Arial" w:eastAsia="Arial" w:hAnsi="Arial" w:cs="Arial"/>
          <w:sz w:val="20"/>
          <w:szCs w:val="20"/>
        </w:rPr>
      </w:pPr>
    </w:p>
    <w:p w14:paraId="000000CB" w14:textId="77777777" w:rsidR="008B2519" w:rsidRPr="009B3B0C" w:rsidRDefault="00CA7BC8">
      <w:pPr>
        <w:rPr>
          <w:rFonts w:ascii="Arial" w:eastAsia="Arial" w:hAnsi="Arial" w:cs="Arial"/>
          <w:sz w:val="20"/>
          <w:szCs w:val="20"/>
        </w:rPr>
      </w:pPr>
      <w:r w:rsidRPr="009B3B0C">
        <w:rPr>
          <w:rFonts w:ascii="Arial" w:eastAsia="Arial" w:hAnsi="Arial" w:cs="Arial"/>
          <w:sz w:val="20"/>
          <w:szCs w:val="20"/>
        </w:rPr>
        <w:t>As a not-for-profit, we rely on the generosity of individuals and organisations, including our principal funder the City of London Corporation. Every ticket purchased, donation made, and pound earned supports our arts and learning programme and enables the widest possible range of people to experience the joy of the arts.</w:t>
      </w:r>
    </w:p>
    <w:p w14:paraId="000000CC" w14:textId="77777777" w:rsidR="008B2519" w:rsidRPr="009B3B0C" w:rsidRDefault="008B2519">
      <w:pPr>
        <w:rPr>
          <w:rFonts w:ascii="Arial" w:eastAsia="Arial" w:hAnsi="Arial" w:cs="Arial"/>
          <w:color w:val="212121"/>
          <w:sz w:val="20"/>
          <w:szCs w:val="20"/>
        </w:rPr>
      </w:pPr>
    </w:p>
    <w:p w14:paraId="000000CD" w14:textId="77777777" w:rsidR="008B2519" w:rsidRPr="009B3B0C" w:rsidRDefault="00CA7BC8">
      <w:pPr>
        <w:rPr>
          <w:rFonts w:ascii="Arial" w:eastAsia="Arial" w:hAnsi="Arial" w:cs="Arial"/>
          <w:sz w:val="20"/>
          <w:szCs w:val="20"/>
        </w:rPr>
      </w:pPr>
      <w:r w:rsidRPr="009B3B0C">
        <w:rPr>
          <w:rFonts w:ascii="Arial" w:eastAsia="Arial" w:hAnsi="Arial" w:cs="Arial"/>
          <w:sz w:val="20"/>
          <w:szCs w:val="20"/>
        </w:rPr>
        <w:t>Opened in 1982, the Barbican is a unique and audacious building, recognised globally as an architectural icon. As well as our theatres, galleries, concert halls and cinemas, we have a large conservatory with over 1,500 species of plants and trees, a library, conference facilities, public and community spaces, restaurants, bars, and a picturesque lakeside oasis.</w:t>
      </w:r>
    </w:p>
    <w:p w14:paraId="000000CE" w14:textId="77777777" w:rsidR="008B2519" w:rsidRPr="009B3B0C" w:rsidRDefault="008B2519">
      <w:pPr>
        <w:rPr>
          <w:rFonts w:ascii="Arial" w:eastAsia="Arial" w:hAnsi="Arial" w:cs="Arial"/>
          <w:color w:val="212121"/>
          <w:sz w:val="20"/>
          <w:szCs w:val="20"/>
        </w:rPr>
      </w:pPr>
    </w:p>
    <w:p w14:paraId="000000CF" w14:textId="77777777" w:rsidR="008B2519" w:rsidRPr="009B3B0C" w:rsidRDefault="00CA7BC8">
      <w:pPr>
        <w:rPr>
          <w:rFonts w:ascii="Arial" w:eastAsia="Arial" w:hAnsi="Arial" w:cs="Arial"/>
          <w:color w:val="000000"/>
          <w:sz w:val="20"/>
          <w:szCs w:val="20"/>
          <w:highlight w:val="white"/>
        </w:rPr>
      </w:pPr>
      <w:r w:rsidRPr="009B3B0C">
        <w:rPr>
          <w:rFonts w:ascii="Arial" w:eastAsia="Arial" w:hAnsi="Arial" w:cs="Arial"/>
          <w:sz w:val="20"/>
          <w:szCs w:val="20"/>
        </w:rPr>
        <w:t xml:space="preserve">We are the home of the London Symphony Orchestra, and a London base of the Royal Shakespeare Company. </w:t>
      </w:r>
      <w:r w:rsidRPr="009B3B0C">
        <w:rPr>
          <w:rFonts w:ascii="Arial" w:eastAsia="Arial" w:hAnsi="Arial" w:cs="Arial"/>
          <w:color w:val="000000"/>
          <w:sz w:val="20"/>
          <w:szCs w:val="20"/>
          <w:highlight w:val="white"/>
        </w:rPr>
        <w:t>We regularly co-commission, produce and showcase the work of our other partners and associates: the Academy of Ancient Music, the BBC Symphony Orchestra, Boy Blue, Britten Sinfonia, Cheek by Jowl, Drum Works, the Los Angeles Philharmonic, Serious and We Are Parable.</w:t>
      </w:r>
    </w:p>
    <w:p w14:paraId="000000D0" w14:textId="77777777" w:rsidR="008B2519" w:rsidRPr="009B3B0C" w:rsidRDefault="008B2519">
      <w:pPr>
        <w:rPr>
          <w:rFonts w:ascii="Arial" w:eastAsia="Arial" w:hAnsi="Arial" w:cs="Arial"/>
          <w:color w:val="212121"/>
          <w:sz w:val="20"/>
          <w:szCs w:val="20"/>
        </w:rPr>
      </w:pPr>
    </w:p>
    <w:p w14:paraId="000000D1" w14:textId="77777777" w:rsidR="008B2519" w:rsidRPr="009B3B0C" w:rsidRDefault="00CA7BC8">
      <w:pPr>
        <w:rPr>
          <w:rFonts w:ascii="Arial" w:eastAsia="Arial" w:hAnsi="Arial" w:cs="Arial"/>
          <w:color w:val="0563C1"/>
          <w:sz w:val="20"/>
          <w:szCs w:val="20"/>
          <w:u w:val="single"/>
        </w:rPr>
      </w:pPr>
      <w:r w:rsidRPr="009B3B0C">
        <w:rPr>
          <w:rFonts w:ascii="Arial" w:eastAsia="Arial" w:hAnsi="Arial" w:cs="Arial"/>
          <w:sz w:val="20"/>
          <w:szCs w:val="20"/>
        </w:rPr>
        <w:t xml:space="preserve">For more information, visit our </w:t>
      </w:r>
      <w:hyperlink r:id="rId14">
        <w:r w:rsidRPr="009B3B0C">
          <w:rPr>
            <w:rFonts w:ascii="Arial" w:eastAsia="Arial" w:hAnsi="Arial" w:cs="Arial"/>
            <w:color w:val="0563C1"/>
            <w:sz w:val="20"/>
            <w:szCs w:val="20"/>
            <w:u w:val="single"/>
          </w:rPr>
          <w:t>website</w:t>
        </w:r>
      </w:hyperlink>
      <w:r w:rsidRPr="009B3B0C">
        <w:rPr>
          <w:rFonts w:ascii="Arial" w:eastAsia="Arial" w:hAnsi="Arial" w:cs="Arial"/>
          <w:sz w:val="20"/>
          <w:szCs w:val="20"/>
        </w:rPr>
        <w:t xml:space="preserve"> or connect with us on </w:t>
      </w:r>
      <w:hyperlink r:id="rId15">
        <w:r w:rsidRPr="009B3B0C">
          <w:rPr>
            <w:rFonts w:ascii="Arial" w:eastAsia="Arial" w:hAnsi="Arial" w:cs="Arial"/>
            <w:color w:val="0563C1"/>
            <w:sz w:val="20"/>
            <w:szCs w:val="20"/>
            <w:u w:val="single"/>
          </w:rPr>
          <w:t>Instagram</w:t>
        </w:r>
      </w:hyperlink>
      <w:r w:rsidRPr="009B3B0C">
        <w:rPr>
          <w:rFonts w:ascii="Arial" w:eastAsia="Arial" w:hAnsi="Arial" w:cs="Arial"/>
          <w:sz w:val="20"/>
          <w:szCs w:val="20"/>
        </w:rPr>
        <w:t xml:space="preserve"> | </w:t>
      </w:r>
      <w:hyperlink r:id="rId16">
        <w:r w:rsidRPr="009B3B0C">
          <w:rPr>
            <w:rFonts w:ascii="Arial" w:eastAsia="Arial" w:hAnsi="Arial" w:cs="Arial"/>
            <w:color w:val="0563C1"/>
            <w:sz w:val="20"/>
            <w:szCs w:val="20"/>
            <w:u w:val="single"/>
          </w:rPr>
          <w:t>Twitter</w:t>
        </w:r>
      </w:hyperlink>
      <w:r w:rsidRPr="009B3B0C">
        <w:rPr>
          <w:rFonts w:ascii="Arial" w:eastAsia="Arial" w:hAnsi="Arial" w:cs="Arial"/>
          <w:sz w:val="20"/>
          <w:szCs w:val="20"/>
        </w:rPr>
        <w:t xml:space="preserve"> | </w:t>
      </w:r>
      <w:hyperlink r:id="rId17">
        <w:r w:rsidRPr="009B3B0C">
          <w:rPr>
            <w:rFonts w:ascii="Arial" w:eastAsia="Arial" w:hAnsi="Arial" w:cs="Arial"/>
            <w:color w:val="0563C1"/>
            <w:sz w:val="20"/>
            <w:szCs w:val="20"/>
            <w:u w:val="single"/>
          </w:rPr>
          <w:t>Facebook</w:t>
        </w:r>
      </w:hyperlink>
      <w:r w:rsidRPr="009B3B0C">
        <w:rPr>
          <w:rFonts w:ascii="Arial" w:eastAsia="Arial" w:hAnsi="Arial" w:cs="Arial"/>
          <w:sz w:val="20"/>
          <w:szCs w:val="20"/>
        </w:rPr>
        <w:t xml:space="preserve"> | </w:t>
      </w:r>
      <w:hyperlink r:id="rId18">
        <w:r w:rsidRPr="009B3B0C">
          <w:rPr>
            <w:rFonts w:ascii="Arial" w:eastAsia="Arial" w:hAnsi="Arial" w:cs="Arial"/>
            <w:color w:val="0563C1"/>
            <w:sz w:val="20"/>
            <w:szCs w:val="20"/>
            <w:u w:val="single"/>
          </w:rPr>
          <w:t>YouTube</w:t>
        </w:r>
      </w:hyperlink>
      <w:r w:rsidRPr="009B3B0C">
        <w:rPr>
          <w:rFonts w:ascii="Arial" w:eastAsia="Arial" w:hAnsi="Arial" w:cs="Arial"/>
          <w:sz w:val="20"/>
          <w:szCs w:val="20"/>
        </w:rPr>
        <w:t xml:space="preserve"> | </w:t>
      </w:r>
      <w:hyperlink r:id="rId19">
        <w:r w:rsidRPr="009B3B0C">
          <w:rPr>
            <w:rFonts w:ascii="Arial" w:eastAsia="Arial" w:hAnsi="Arial" w:cs="Arial"/>
            <w:color w:val="0563C1"/>
            <w:sz w:val="20"/>
            <w:szCs w:val="20"/>
            <w:u w:val="single"/>
          </w:rPr>
          <w:t>Spotify</w:t>
        </w:r>
      </w:hyperlink>
      <w:r w:rsidRPr="009B3B0C">
        <w:rPr>
          <w:rFonts w:ascii="Arial" w:eastAsia="Arial" w:hAnsi="Arial" w:cs="Arial"/>
          <w:sz w:val="20"/>
          <w:szCs w:val="20"/>
        </w:rPr>
        <w:t xml:space="preserve"> | </w:t>
      </w:r>
      <w:hyperlink r:id="rId20">
        <w:r w:rsidRPr="009B3B0C">
          <w:rPr>
            <w:rFonts w:ascii="Arial" w:eastAsia="Arial" w:hAnsi="Arial" w:cs="Arial"/>
            <w:color w:val="0563C1"/>
            <w:sz w:val="20"/>
            <w:szCs w:val="20"/>
            <w:u w:val="single"/>
          </w:rPr>
          <w:t>LinkedIn</w:t>
        </w:r>
      </w:hyperlink>
    </w:p>
    <w:p w14:paraId="000000D2" w14:textId="77777777" w:rsidR="008B2519" w:rsidRPr="009B3B0C" w:rsidRDefault="00CA7BC8">
      <w:pPr>
        <w:rPr>
          <w:rFonts w:ascii="Arial" w:eastAsia="Arial" w:hAnsi="Arial" w:cs="Arial"/>
          <w:sz w:val="20"/>
          <w:szCs w:val="20"/>
        </w:rPr>
      </w:pPr>
      <w:r w:rsidRPr="009B3B0C">
        <w:rPr>
          <w:rFonts w:ascii="Arial" w:eastAsia="Arial" w:hAnsi="Arial" w:cs="Arial"/>
          <w:sz w:val="20"/>
          <w:szCs w:val="20"/>
        </w:rPr>
        <w:t xml:space="preserve"> </w:t>
      </w:r>
    </w:p>
    <w:p w14:paraId="000000D3" w14:textId="77777777" w:rsidR="008B2519" w:rsidRPr="009B3B0C" w:rsidRDefault="008B2519">
      <w:pPr>
        <w:rPr>
          <w:rFonts w:ascii="Arial" w:eastAsia="Arial" w:hAnsi="Arial" w:cs="Arial"/>
          <w:b/>
          <w:sz w:val="20"/>
          <w:szCs w:val="20"/>
        </w:rPr>
      </w:pPr>
    </w:p>
    <w:sectPr w:rsidR="008B2519" w:rsidRPr="009B3B0C">
      <w:pgSz w:w="11906" w:h="16838"/>
      <w:pgMar w:top="851" w:right="991" w:bottom="851"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D561B"/>
    <w:multiLevelType w:val="hybridMultilevel"/>
    <w:tmpl w:val="25906192"/>
    <w:lvl w:ilvl="0" w:tplc="DB96A31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96ADB"/>
    <w:multiLevelType w:val="hybridMultilevel"/>
    <w:tmpl w:val="9DB2655A"/>
    <w:lvl w:ilvl="0" w:tplc="97CAC8C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3F6BFB"/>
    <w:multiLevelType w:val="multilevel"/>
    <w:tmpl w:val="7EDE6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98309924">
    <w:abstractNumId w:val="2"/>
  </w:num>
  <w:num w:numId="2" w16cid:durableId="2094086557">
    <w:abstractNumId w:val="0"/>
  </w:num>
  <w:num w:numId="3" w16cid:durableId="13676070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519"/>
    <w:rsid w:val="00000778"/>
    <w:rsid w:val="00016231"/>
    <w:rsid w:val="000320CC"/>
    <w:rsid w:val="00035821"/>
    <w:rsid w:val="000856F4"/>
    <w:rsid w:val="0009646E"/>
    <w:rsid w:val="000B520D"/>
    <w:rsid w:val="000C0D1E"/>
    <w:rsid w:val="00100124"/>
    <w:rsid w:val="001018DF"/>
    <w:rsid w:val="0014726F"/>
    <w:rsid w:val="00162FD4"/>
    <w:rsid w:val="001B07B5"/>
    <w:rsid w:val="002116BF"/>
    <w:rsid w:val="00225AE8"/>
    <w:rsid w:val="002320CC"/>
    <w:rsid w:val="00233A41"/>
    <w:rsid w:val="002428C3"/>
    <w:rsid w:val="00252567"/>
    <w:rsid w:val="00264C50"/>
    <w:rsid w:val="002927A7"/>
    <w:rsid w:val="002D6DC2"/>
    <w:rsid w:val="00311A30"/>
    <w:rsid w:val="00314509"/>
    <w:rsid w:val="003717E1"/>
    <w:rsid w:val="003A5738"/>
    <w:rsid w:val="003B4912"/>
    <w:rsid w:val="003E10A1"/>
    <w:rsid w:val="00444F35"/>
    <w:rsid w:val="0044541F"/>
    <w:rsid w:val="00474D4A"/>
    <w:rsid w:val="004B696C"/>
    <w:rsid w:val="004C7BF9"/>
    <w:rsid w:val="004D27C2"/>
    <w:rsid w:val="004E348A"/>
    <w:rsid w:val="004F3360"/>
    <w:rsid w:val="00532457"/>
    <w:rsid w:val="00537A39"/>
    <w:rsid w:val="0054618E"/>
    <w:rsid w:val="00557BA3"/>
    <w:rsid w:val="00557C2A"/>
    <w:rsid w:val="005951CC"/>
    <w:rsid w:val="005B1CB2"/>
    <w:rsid w:val="005D7365"/>
    <w:rsid w:val="005E5612"/>
    <w:rsid w:val="006121D1"/>
    <w:rsid w:val="00622A1F"/>
    <w:rsid w:val="006A7C15"/>
    <w:rsid w:val="006C7855"/>
    <w:rsid w:val="006D780A"/>
    <w:rsid w:val="006E1C81"/>
    <w:rsid w:val="006F0629"/>
    <w:rsid w:val="00710ECD"/>
    <w:rsid w:val="00714F24"/>
    <w:rsid w:val="00751B06"/>
    <w:rsid w:val="00755891"/>
    <w:rsid w:val="007619DD"/>
    <w:rsid w:val="0076247C"/>
    <w:rsid w:val="007729B9"/>
    <w:rsid w:val="007A5AF1"/>
    <w:rsid w:val="007B3EA2"/>
    <w:rsid w:val="007E3104"/>
    <w:rsid w:val="007F1F40"/>
    <w:rsid w:val="007F3ECE"/>
    <w:rsid w:val="008B2519"/>
    <w:rsid w:val="008C25A0"/>
    <w:rsid w:val="008D0100"/>
    <w:rsid w:val="008D0512"/>
    <w:rsid w:val="008E407F"/>
    <w:rsid w:val="008F2E46"/>
    <w:rsid w:val="00944078"/>
    <w:rsid w:val="00990E73"/>
    <w:rsid w:val="009B3B0C"/>
    <w:rsid w:val="009B4D40"/>
    <w:rsid w:val="009C1C50"/>
    <w:rsid w:val="00A27873"/>
    <w:rsid w:val="00A44CD8"/>
    <w:rsid w:val="00A602A7"/>
    <w:rsid w:val="00A66EDB"/>
    <w:rsid w:val="00A733C0"/>
    <w:rsid w:val="00AC1C82"/>
    <w:rsid w:val="00AD7BFA"/>
    <w:rsid w:val="00B00AA8"/>
    <w:rsid w:val="00B25915"/>
    <w:rsid w:val="00B422CF"/>
    <w:rsid w:val="00B63944"/>
    <w:rsid w:val="00C003E6"/>
    <w:rsid w:val="00C64CA6"/>
    <w:rsid w:val="00C85515"/>
    <w:rsid w:val="00C95CDB"/>
    <w:rsid w:val="00CA0A67"/>
    <w:rsid w:val="00CA7BC8"/>
    <w:rsid w:val="00CB2B29"/>
    <w:rsid w:val="00CB449C"/>
    <w:rsid w:val="00CC0C23"/>
    <w:rsid w:val="00CE5635"/>
    <w:rsid w:val="00D26D0A"/>
    <w:rsid w:val="00D91761"/>
    <w:rsid w:val="00D97C14"/>
    <w:rsid w:val="00DB649C"/>
    <w:rsid w:val="00DC394C"/>
    <w:rsid w:val="00E0487D"/>
    <w:rsid w:val="00E30B24"/>
    <w:rsid w:val="00E618F2"/>
    <w:rsid w:val="00E970EF"/>
    <w:rsid w:val="00F12ABC"/>
    <w:rsid w:val="00F20DAF"/>
    <w:rsid w:val="00F31BA3"/>
    <w:rsid w:val="00F34C71"/>
    <w:rsid w:val="00F8156E"/>
    <w:rsid w:val="00FA7154"/>
    <w:rsid w:val="00FB4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B5D81"/>
  <w15:docId w15:val="{B8010D80-EBF8-4AD7-9D05-83C4EAA1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8707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DD5820"/>
    <w:rPr>
      <w:color w:val="0563C1" w:themeColor="hyperlink"/>
      <w:u w:val="single"/>
    </w:rPr>
  </w:style>
  <w:style w:type="character" w:styleId="UnresolvedMention">
    <w:name w:val="Unresolved Mention"/>
    <w:basedOn w:val="DefaultParagraphFont"/>
    <w:uiPriority w:val="99"/>
    <w:semiHidden/>
    <w:unhideWhenUsed/>
    <w:rsid w:val="00DD5820"/>
    <w:rPr>
      <w:color w:val="605E5C"/>
      <w:shd w:val="clear" w:color="auto" w:fill="E1DFDD"/>
    </w:rPr>
  </w:style>
  <w:style w:type="paragraph" w:styleId="ListParagraph">
    <w:name w:val="List Paragraph"/>
    <w:basedOn w:val="Normal"/>
    <w:uiPriority w:val="34"/>
    <w:qFormat/>
    <w:rsid w:val="00661938"/>
    <w:pPr>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3024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8F0C5A"/>
    <w:rPr>
      <w:b/>
      <w:bCs/>
    </w:rPr>
  </w:style>
  <w:style w:type="character" w:customStyle="1" w:styleId="Heading2Char">
    <w:name w:val="Heading 2 Char"/>
    <w:basedOn w:val="DefaultParagraphFont"/>
    <w:link w:val="Heading2"/>
    <w:uiPriority w:val="9"/>
    <w:semiHidden/>
    <w:rsid w:val="00870798"/>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A513A"/>
    <w:rPr>
      <w:sz w:val="16"/>
      <w:szCs w:val="16"/>
    </w:rPr>
  </w:style>
  <w:style w:type="paragraph" w:styleId="CommentText">
    <w:name w:val="annotation text"/>
    <w:basedOn w:val="Normal"/>
    <w:link w:val="CommentTextChar"/>
    <w:uiPriority w:val="99"/>
    <w:unhideWhenUsed/>
    <w:rsid w:val="001A513A"/>
    <w:rPr>
      <w:sz w:val="20"/>
      <w:szCs w:val="20"/>
    </w:rPr>
  </w:style>
  <w:style w:type="character" w:customStyle="1" w:styleId="CommentTextChar">
    <w:name w:val="Comment Text Char"/>
    <w:basedOn w:val="DefaultParagraphFont"/>
    <w:link w:val="CommentText"/>
    <w:uiPriority w:val="99"/>
    <w:rsid w:val="001A513A"/>
    <w:rPr>
      <w:sz w:val="20"/>
      <w:szCs w:val="20"/>
    </w:rPr>
  </w:style>
  <w:style w:type="paragraph" w:styleId="CommentSubject">
    <w:name w:val="annotation subject"/>
    <w:basedOn w:val="CommentText"/>
    <w:next w:val="CommentText"/>
    <w:link w:val="CommentSubjectChar"/>
    <w:uiPriority w:val="99"/>
    <w:semiHidden/>
    <w:unhideWhenUsed/>
    <w:rsid w:val="001A513A"/>
    <w:rPr>
      <w:b/>
      <w:bCs/>
    </w:rPr>
  </w:style>
  <w:style w:type="character" w:customStyle="1" w:styleId="CommentSubjectChar">
    <w:name w:val="Comment Subject Char"/>
    <w:basedOn w:val="CommentTextChar"/>
    <w:link w:val="CommentSubject"/>
    <w:uiPriority w:val="99"/>
    <w:semiHidden/>
    <w:rsid w:val="001A513A"/>
    <w:rPr>
      <w:b/>
      <w:bCs/>
      <w:sz w:val="20"/>
      <w:szCs w:val="20"/>
    </w:rPr>
  </w:style>
  <w:style w:type="paragraph" w:styleId="Revision">
    <w:name w:val="Revision"/>
    <w:hidden/>
    <w:uiPriority w:val="99"/>
    <w:semiHidden/>
    <w:rsid w:val="00E0715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f01">
    <w:name w:val="cf01"/>
    <w:basedOn w:val="DefaultParagraphFont"/>
    <w:rsid w:val="002C2FA3"/>
    <w:rPr>
      <w:rFonts w:ascii="Segoe UI" w:hAnsi="Segoe UI" w:cs="Segoe UI" w:hint="default"/>
      <w:sz w:val="18"/>
      <w:szCs w:val="18"/>
    </w:rPr>
  </w:style>
  <w:style w:type="paragraph" w:customStyle="1" w:styleId="pf0">
    <w:name w:val="pf0"/>
    <w:basedOn w:val="Normal"/>
    <w:rsid w:val="00EB1A00"/>
    <w:pPr>
      <w:spacing w:before="100" w:beforeAutospacing="1" w:after="100" w:afterAutospacing="1"/>
    </w:pPr>
    <w:rPr>
      <w:rFonts w:ascii="Times New Roman" w:eastAsia="Times New Roman" w:hAnsi="Times New Roman" w:cs="Times New Roman"/>
      <w:sz w:val="24"/>
      <w:szCs w:val="24"/>
    </w:rPr>
  </w:style>
  <w:style w:type="paragraph" w:customStyle="1" w:styleId="paragraph">
    <w:name w:val="paragraph"/>
    <w:basedOn w:val="Normal"/>
    <w:rsid w:val="000D517C"/>
    <w:pPr>
      <w:spacing w:before="100" w:beforeAutospacing="1" w:after="100" w:afterAutospacing="1"/>
    </w:pPr>
    <w:rPr>
      <w:rFonts w:ascii="Times New Roman" w:eastAsia="Times New Roman" w:hAnsi="Times New Roman" w:cs="Times New Roman"/>
      <w:sz w:val="24"/>
      <w:szCs w:val="24"/>
    </w:rPr>
  </w:style>
  <w:style w:type="character" w:customStyle="1" w:styleId="scxw154972928">
    <w:name w:val="scxw154972928"/>
    <w:basedOn w:val="DefaultParagraphFont"/>
    <w:rsid w:val="000D517C"/>
  </w:style>
  <w:style w:type="character" w:customStyle="1" w:styleId="eop">
    <w:name w:val="eop"/>
    <w:basedOn w:val="DefaultParagraphFont"/>
    <w:rsid w:val="000D517C"/>
  </w:style>
  <w:style w:type="character" w:customStyle="1" w:styleId="normaltextrun">
    <w:name w:val="normaltextrun"/>
    <w:basedOn w:val="DefaultParagraphFont"/>
    <w:rsid w:val="00CB1030"/>
  </w:style>
  <w:style w:type="paragraph" w:styleId="Header">
    <w:name w:val="header"/>
    <w:basedOn w:val="Normal"/>
    <w:link w:val="HeaderChar"/>
    <w:uiPriority w:val="99"/>
    <w:unhideWhenUsed/>
    <w:rsid w:val="004474A9"/>
    <w:pPr>
      <w:tabs>
        <w:tab w:val="center" w:pos="4513"/>
        <w:tab w:val="right" w:pos="9026"/>
      </w:tabs>
    </w:pPr>
  </w:style>
  <w:style w:type="character" w:customStyle="1" w:styleId="HeaderChar">
    <w:name w:val="Header Char"/>
    <w:basedOn w:val="DefaultParagraphFont"/>
    <w:link w:val="Header"/>
    <w:uiPriority w:val="99"/>
    <w:rsid w:val="004474A9"/>
  </w:style>
  <w:style w:type="paragraph" w:styleId="Footer">
    <w:name w:val="footer"/>
    <w:basedOn w:val="Normal"/>
    <w:link w:val="FooterChar"/>
    <w:uiPriority w:val="99"/>
    <w:unhideWhenUsed/>
    <w:rsid w:val="004474A9"/>
    <w:pPr>
      <w:tabs>
        <w:tab w:val="center" w:pos="4513"/>
        <w:tab w:val="right" w:pos="9026"/>
      </w:tabs>
    </w:pPr>
  </w:style>
  <w:style w:type="character" w:customStyle="1" w:styleId="FooterChar">
    <w:name w:val="Footer Char"/>
    <w:basedOn w:val="DefaultParagraphFont"/>
    <w:link w:val="Footer"/>
    <w:uiPriority w:val="99"/>
    <w:rsid w:val="004474A9"/>
  </w:style>
  <w:style w:type="paragraph" w:styleId="NoSpacing">
    <w:name w:val="No Spacing"/>
    <w:qFormat/>
    <w:rsid w:val="001B07B5"/>
    <w:rPr>
      <w:rFonts w:eastAsia="Times New Roman" w:cs="Times New Roman"/>
      <w:lang w:val="en-IE" w:eastAsia="en-US"/>
    </w:rPr>
  </w:style>
  <w:style w:type="paragraph" w:customStyle="1" w:styleId="p1">
    <w:name w:val="p1"/>
    <w:basedOn w:val="Normal"/>
    <w:rsid w:val="001B07B5"/>
    <w:pPr>
      <w:jc w:val="center"/>
    </w:pPr>
    <w:rPr>
      <w:rFonts w:ascii="Helvetica" w:eastAsiaTheme="minorHAnsi" w:hAnsi="Helvetica" w:cs="Times New Roman"/>
      <w:color w:val="FF2D22"/>
      <w:sz w:val="24"/>
      <w:szCs w:val="24"/>
    </w:rPr>
  </w:style>
  <w:style w:type="paragraph" w:customStyle="1" w:styleId="BodyAA">
    <w:name w:val="Body A A"/>
    <w:rsid w:val="001B07B5"/>
    <w:pPr>
      <w:widowControl w:val="0"/>
    </w:pPr>
    <w:rPr>
      <w:color w:val="000000"/>
      <w:u w:color="000000"/>
      <w:lang w:val="de-DE"/>
    </w:rPr>
  </w:style>
  <w:style w:type="character" w:customStyle="1" w:styleId="s1">
    <w:name w:val="s1"/>
    <w:basedOn w:val="DefaultParagraphFont"/>
    <w:rsid w:val="001B07B5"/>
  </w:style>
  <w:style w:type="character" w:customStyle="1" w:styleId="None">
    <w:name w:val="None"/>
    <w:rsid w:val="001B07B5"/>
  </w:style>
  <w:style w:type="character" w:customStyle="1" w:styleId="apple-converted-space">
    <w:name w:val="apple-converted-space"/>
    <w:basedOn w:val="DefaultParagraphFont"/>
    <w:rsid w:val="007F3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8103">
      <w:bodyDiv w:val="1"/>
      <w:marLeft w:val="0"/>
      <w:marRight w:val="0"/>
      <w:marTop w:val="0"/>
      <w:marBottom w:val="0"/>
      <w:divBdr>
        <w:top w:val="none" w:sz="0" w:space="0" w:color="auto"/>
        <w:left w:val="none" w:sz="0" w:space="0" w:color="auto"/>
        <w:bottom w:val="none" w:sz="0" w:space="0" w:color="auto"/>
        <w:right w:val="none" w:sz="0" w:space="0" w:color="auto"/>
      </w:divBdr>
    </w:div>
    <w:div w:id="21902995">
      <w:bodyDiv w:val="1"/>
      <w:marLeft w:val="0"/>
      <w:marRight w:val="0"/>
      <w:marTop w:val="0"/>
      <w:marBottom w:val="0"/>
      <w:divBdr>
        <w:top w:val="none" w:sz="0" w:space="0" w:color="auto"/>
        <w:left w:val="none" w:sz="0" w:space="0" w:color="auto"/>
        <w:bottom w:val="none" w:sz="0" w:space="0" w:color="auto"/>
        <w:right w:val="none" w:sz="0" w:space="0" w:color="auto"/>
      </w:divBdr>
    </w:div>
    <w:div w:id="236982563">
      <w:bodyDiv w:val="1"/>
      <w:marLeft w:val="0"/>
      <w:marRight w:val="0"/>
      <w:marTop w:val="0"/>
      <w:marBottom w:val="0"/>
      <w:divBdr>
        <w:top w:val="none" w:sz="0" w:space="0" w:color="auto"/>
        <w:left w:val="none" w:sz="0" w:space="0" w:color="auto"/>
        <w:bottom w:val="none" w:sz="0" w:space="0" w:color="auto"/>
        <w:right w:val="none" w:sz="0" w:space="0" w:color="auto"/>
      </w:divBdr>
    </w:div>
    <w:div w:id="474839542">
      <w:bodyDiv w:val="1"/>
      <w:marLeft w:val="0"/>
      <w:marRight w:val="0"/>
      <w:marTop w:val="0"/>
      <w:marBottom w:val="0"/>
      <w:divBdr>
        <w:top w:val="none" w:sz="0" w:space="0" w:color="auto"/>
        <w:left w:val="none" w:sz="0" w:space="0" w:color="auto"/>
        <w:bottom w:val="none" w:sz="0" w:space="0" w:color="auto"/>
        <w:right w:val="none" w:sz="0" w:space="0" w:color="auto"/>
      </w:divBdr>
    </w:div>
    <w:div w:id="796068202">
      <w:bodyDiv w:val="1"/>
      <w:marLeft w:val="0"/>
      <w:marRight w:val="0"/>
      <w:marTop w:val="0"/>
      <w:marBottom w:val="0"/>
      <w:divBdr>
        <w:top w:val="none" w:sz="0" w:space="0" w:color="auto"/>
        <w:left w:val="none" w:sz="0" w:space="0" w:color="auto"/>
        <w:bottom w:val="none" w:sz="0" w:space="0" w:color="auto"/>
        <w:right w:val="none" w:sz="0" w:space="0" w:color="auto"/>
      </w:divBdr>
    </w:div>
    <w:div w:id="949162421">
      <w:bodyDiv w:val="1"/>
      <w:marLeft w:val="0"/>
      <w:marRight w:val="0"/>
      <w:marTop w:val="0"/>
      <w:marBottom w:val="0"/>
      <w:divBdr>
        <w:top w:val="none" w:sz="0" w:space="0" w:color="auto"/>
        <w:left w:val="none" w:sz="0" w:space="0" w:color="auto"/>
        <w:bottom w:val="none" w:sz="0" w:space="0" w:color="auto"/>
        <w:right w:val="none" w:sz="0" w:space="0" w:color="auto"/>
      </w:divBdr>
    </w:div>
    <w:div w:id="1055736686">
      <w:bodyDiv w:val="1"/>
      <w:marLeft w:val="0"/>
      <w:marRight w:val="0"/>
      <w:marTop w:val="0"/>
      <w:marBottom w:val="0"/>
      <w:divBdr>
        <w:top w:val="none" w:sz="0" w:space="0" w:color="auto"/>
        <w:left w:val="none" w:sz="0" w:space="0" w:color="auto"/>
        <w:bottom w:val="none" w:sz="0" w:space="0" w:color="auto"/>
        <w:right w:val="none" w:sz="0" w:space="0" w:color="auto"/>
      </w:divBdr>
    </w:div>
    <w:div w:id="1059594165">
      <w:bodyDiv w:val="1"/>
      <w:marLeft w:val="0"/>
      <w:marRight w:val="0"/>
      <w:marTop w:val="0"/>
      <w:marBottom w:val="0"/>
      <w:divBdr>
        <w:top w:val="none" w:sz="0" w:space="0" w:color="auto"/>
        <w:left w:val="none" w:sz="0" w:space="0" w:color="auto"/>
        <w:bottom w:val="none" w:sz="0" w:space="0" w:color="auto"/>
        <w:right w:val="none" w:sz="0" w:space="0" w:color="auto"/>
      </w:divBdr>
    </w:div>
    <w:div w:id="1161966090">
      <w:bodyDiv w:val="1"/>
      <w:marLeft w:val="0"/>
      <w:marRight w:val="0"/>
      <w:marTop w:val="0"/>
      <w:marBottom w:val="0"/>
      <w:divBdr>
        <w:top w:val="none" w:sz="0" w:space="0" w:color="auto"/>
        <w:left w:val="none" w:sz="0" w:space="0" w:color="auto"/>
        <w:bottom w:val="none" w:sz="0" w:space="0" w:color="auto"/>
        <w:right w:val="none" w:sz="0" w:space="0" w:color="auto"/>
      </w:divBdr>
    </w:div>
    <w:div w:id="1206136547">
      <w:bodyDiv w:val="1"/>
      <w:marLeft w:val="0"/>
      <w:marRight w:val="0"/>
      <w:marTop w:val="0"/>
      <w:marBottom w:val="0"/>
      <w:divBdr>
        <w:top w:val="none" w:sz="0" w:space="0" w:color="auto"/>
        <w:left w:val="none" w:sz="0" w:space="0" w:color="auto"/>
        <w:bottom w:val="none" w:sz="0" w:space="0" w:color="auto"/>
        <w:right w:val="none" w:sz="0" w:space="0" w:color="auto"/>
      </w:divBdr>
    </w:div>
    <w:div w:id="1445613313">
      <w:bodyDiv w:val="1"/>
      <w:marLeft w:val="0"/>
      <w:marRight w:val="0"/>
      <w:marTop w:val="0"/>
      <w:marBottom w:val="0"/>
      <w:divBdr>
        <w:top w:val="none" w:sz="0" w:space="0" w:color="auto"/>
        <w:left w:val="none" w:sz="0" w:space="0" w:color="auto"/>
        <w:bottom w:val="none" w:sz="0" w:space="0" w:color="auto"/>
        <w:right w:val="none" w:sz="0" w:space="0" w:color="auto"/>
      </w:divBdr>
    </w:div>
    <w:div w:id="1581057148">
      <w:bodyDiv w:val="1"/>
      <w:marLeft w:val="0"/>
      <w:marRight w:val="0"/>
      <w:marTop w:val="0"/>
      <w:marBottom w:val="0"/>
      <w:divBdr>
        <w:top w:val="none" w:sz="0" w:space="0" w:color="auto"/>
        <w:left w:val="none" w:sz="0" w:space="0" w:color="auto"/>
        <w:bottom w:val="none" w:sz="0" w:space="0" w:color="auto"/>
        <w:right w:val="none" w:sz="0" w:space="0" w:color="auto"/>
      </w:divBdr>
    </w:div>
    <w:div w:id="1788306738">
      <w:bodyDiv w:val="1"/>
      <w:marLeft w:val="0"/>
      <w:marRight w:val="0"/>
      <w:marTop w:val="0"/>
      <w:marBottom w:val="0"/>
      <w:divBdr>
        <w:top w:val="none" w:sz="0" w:space="0" w:color="auto"/>
        <w:left w:val="none" w:sz="0" w:space="0" w:color="auto"/>
        <w:bottom w:val="none" w:sz="0" w:space="0" w:color="auto"/>
        <w:right w:val="none" w:sz="0" w:space="0" w:color="auto"/>
      </w:divBdr>
    </w:div>
    <w:div w:id="1933001996">
      <w:bodyDiv w:val="1"/>
      <w:marLeft w:val="0"/>
      <w:marRight w:val="0"/>
      <w:marTop w:val="0"/>
      <w:marBottom w:val="0"/>
      <w:divBdr>
        <w:top w:val="none" w:sz="0" w:space="0" w:color="auto"/>
        <w:left w:val="none" w:sz="0" w:space="0" w:color="auto"/>
        <w:bottom w:val="none" w:sz="0" w:space="0" w:color="auto"/>
        <w:right w:val="none" w:sz="0" w:space="0" w:color="auto"/>
      </w:divBdr>
    </w:div>
    <w:div w:id="19742144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aurena@blj.co.uk" TargetMode="External"/><Relationship Id="rId18" Type="http://schemas.openxmlformats.org/officeDocument/2006/relationships/hyperlink" Target="http://tracking.barbican.org.uk/tracking/click?d=jFmMraam-JwFLgKGhaj32XSaxwHFpnx8Byr7moU_VQJQUEhYRLbhyDuyQ7-Alk7VqWsdIdpgSKQU4HcRDhIMbwFTGqq_ldChg4D9h1JrZoOuZsslrXnqyQBLegGH1v8FlxxQ6XBivIP0eC88d089QZA1"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mailto:sumayyah.sheikh@barbican.org.uk" TargetMode="External"/><Relationship Id="rId17" Type="http://schemas.openxmlformats.org/officeDocument/2006/relationships/hyperlink" Target="http://tracking.barbican.org.uk/tracking/click?d=mmA_GD5bDhOpy5-M7Y6kk2acIYZN8ZnldsWxhHuZRLqA0GgYtCnsgxeTvdDg2z7B4ITpUiu3fAH__oev9hOtQh_B-Uid4qMhSOC8wrH0cKPtJj_yWzuLO7v1EZauV3MtYtjvb_Cf7GlnbTFuN-w3uto1" TargetMode="External"/><Relationship Id="rId2" Type="http://schemas.openxmlformats.org/officeDocument/2006/relationships/customXml" Target="../customXml/item2.xml"/><Relationship Id="rId16" Type="http://schemas.openxmlformats.org/officeDocument/2006/relationships/hyperlink" Target="http://tracking.barbican.org.uk/tracking/click?d=YxrwqmAN_KwTHCUchykvioTVUqRlwwQD1WgP9a6Bj75xTE0UeQyN8f6wgDjeX56yGP_rafq4dqkYLjzufj7wYs10j8IVmxcmX2_sVZmjpnJklwNPtkG3ihECmGYKiNYQyA1KwzcIZO3iSwllImukBkI1" TargetMode="External"/><Relationship Id="rId20" Type="http://schemas.openxmlformats.org/officeDocument/2006/relationships/hyperlink" Target="https://uk.linkedin.com/company/barbican-cent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annah.barnett.leveson@barbican.org.uk" TargetMode="External"/><Relationship Id="rId5" Type="http://schemas.openxmlformats.org/officeDocument/2006/relationships/settings" Target="settings.xml"/><Relationship Id="rId15" Type="http://schemas.openxmlformats.org/officeDocument/2006/relationships/hyperlink" Target="http://tracking.barbican.org.uk/tracking/click?d=C_LcOAEiFammbcN9d1wzlvoHUG8xMgN2gk7cf_jV4xIpHT95q2b6MaPezKubdtjUv9KuzanntN-XIbhgPcJBOghIullKzV_GSVpR8S8h8Zfj55rzJuxylUDBjIDazGl451iGlU5PMBrqGMVCCeYb-X81" TargetMode="External"/><Relationship Id="rId10" Type="http://schemas.openxmlformats.org/officeDocument/2006/relationships/hyperlink" Target="https://www.youtube.com/watch?v=91BHZvZcZZ8" TargetMode="External"/><Relationship Id="rId19" Type="http://schemas.openxmlformats.org/officeDocument/2006/relationships/hyperlink" Target="http://tracking.barbican.org.uk/tracking/click?d=VCc8iBn6M3M5uUQekGBfYpWGwEIyVm8LiiNfYleR_xUsg0dLgVUHXZ8NCVZNUd4pVaClYi4qElv8RaRzkL-LlCLkwXqSXbYNB9vBi-JFrbYpWrYd58kpYwLlIK2xHYmw-_oge8cZbEmc94bIAGbhixOhkpihXYgBrPxMWuh-6GFq0" TargetMode="External"/><Relationship Id="rId4" Type="http://schemas.openxmlformats.org/officeDocument/2006/relationships/styles" Target="styles.xml"/><Relationship Id="rId9" Type="http://schemas.openxmlformats.org/officeDocument/2006/relationships/hyperlink" Target="https://www.barbican.org.uk/whats-on/2023/event/a-strange-loop" TargetMode="External"/><Relationship Id="rId14" Type="http://schemas.openxmlformats.org/officeDocument/2006/relationships/hyperlink" Target="https://www.barbican.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8GjjJbJX0GG8jSPV6sSXeVu08pQ==">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AB0222-28BE-4F3B-BCAD-81665BAA7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1942</Words>
  <Characters>11071</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HBL</dc:creator>
  <cp:lastModifiedBy>Sumayyah Sheikh</cp:lastModifiedBy>
  <cp:revision>2</cp:revision>
  <cp:lastPrinted>2023-08-10T10:45:00Z</cp:lastPrinted>
  <dcterms:created xsi:type="dcterms:W3CDTF">2023-08-17T09:38:00Z</dcterms:created>
  <dcterms:modified xsi:type="dcterms:W3CDTF">2023-08-17T09:38:00Z</dcterms:modified>
</cp:coreProperties>
</file>