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ACBC4" w14:textId="0DFD0F26" w:rsidR="00EB5BCC" w:rsidRPr="00AD10AB" w:rsidRDefault="00EB5BCC" w:rsidP="00EB5BCC">
      <w:pPr>
        <w:jc w:val="both"/>
        <w:rPr>
          <w:rFonts w:ascii="Futura" w:hAnsi="Futura"/>
          <w:b/>
          <w:sz w:val="40"/>
          <w:szCs w:val="40"/>
        </w:rPr>
      </w:pPr>
      <w:r w:rsidRPr="00AD10AB">
        <w:rPr>
          <w:rFonts w:ascii="Futura" w:hAnsi="Futura"/>
          <w:b/>
          <w:sz w:val="40"/>
          <w:szCs w:val="40"/>
        </w:rPr>
        <w:t xml:space="preserve"> FAQs</w:t>
      </w:r>
    </w:p>
    <w:p w14:paraId="52480035" w14:textId="77777777" w:rsidR="00EB5BCC" w:rsidRPr="00AD10AB" w:rsidRDefault="00EB5BCC" w:rsidP="00EB5BCC">
      <w:pPr>
        <w:jc w:val="both"/>
        <w:rPr>
          <w:rFonts w:ascii="Futura" w:hAnsi="Futura"/>
          <w:b/>
          <w:sz w:val="40"/>
          <w:szCs w:val="40"/>
        </w:rPr>
      </w:pPr>
    </w:p>
    <w:p w14:paraId="2F3CE193" w14:textId="77777777" w:rsidR="00EB5BCC" w:rsidRPr="00AD10AB" w:rsidRDefault="00EB5BCC" w:rsidP="00EB5BCC">
      <w:pPr>
        <w:jc w:val="both"/>
        <w:rPr>
          <w:rFonts w:ascii="Futura" w:hAnsi="Futura"/>
          <w:b/>
          <w:sz w:val="40"/>
          <w:szCs w:val="40"/>
        </w:rPr>
      </w:pPr>
      <w:r w:rsidRPr="00AD10AB">
        <w:rPr>
          <w:rFonts w:ascii="Futura" w:hAnsi="Futura"/>
          <w:b/>
          <w:sz w:val="40"/>
          <w:szCs w:val="40"/>
        </w:rPr>
        <w:t>What art forms does Open Lab support?</w:t>
      </w:r>
    </w:p>
    <w:p w14:paraId="4DA68298" w14:textId="77777777" w:rsidR="00EB5BCC" w:rsidRPr="00AD10AB" w:rsidRDefault="00EB5BCC" w:rsidP="00EB5BCC">
      <w:pPr>
        <w:jc w:val="both"/>
        <w:rPr>
          <w:rFonts w:ascii="Futura" w:hAnsi="Futura"/>
          <w:bCs/>
          <w:sz w:val="40"/>
          <w:szCs w:val="40"/>
        </w:rPr>
      </w:pPr>
      <w:r w:rsidRPr="00AD10AB">
        <w:rPr>
          <w:rFonts w:ascii="Futura" w:hAnsi="Futura"/>
          <w:bCs/>
          <w:sz w:val="40"/>
          <w:szCs w:val="40"/>
        </w:rPr>
        <w:t xml:space="preserve">Open Lab is for artists from all performing arts disciplines and those who are working on interdisciplinary performances.  You will be supported by the Theatre and Dance team whose main expertise is in theatre, dance, live </w:t>
      </w:r>
      <w:proofErr w:type="gramStart"/>
      <w:r w:rsidRPr="00AD10AB">
        <w:rPr>
          <w:rFonts w:ascii="Futura" w:hAnsi="Futura"/>
          <w:bCs/>
          <w:sz w:val="40"/>
          <w:szCs w:val="40"/>
        </w:rPr>
        <w:t>art</w:t>
      </w:r>
      <w:proofErr w:type="gramEnd"/>
      <w:r w:rsidRPr="00AD10AB">
        <w:rPr>
          <w:rFonts w:ascii="Futura" w:hAnsi="Futura"/>
          <w:bCs/>
          <w:sz w:val="40"/>
          <w:szCs w:val="40"/>
        </w:rPr>
        <w:t xml:space="preserve"> and circus.  Information about our previous Open Lab cohorts can be found on the website </w:t>
      </w:r>
      <w:hyperlink r:id="rId5" w:history="1">
        <w:r w:rsidRPr="00AD10AB">
          <w:rPr>
            <w:rStyle w:val="Hyperlink"/>
            <w:rFonts w:ascii="Futura" w:hAnsi="Futura"/>
            <w:bCs/>
            <w:sz w:val="40"/>
            <w:szCs w:val="40"/>
          </w:rPr>
          <w:t>https://www.barbican.org.uk/take-part/emerging-practising-artists/open-lab/theatre-and-dance</w:t>
        </w:r>
      </w:hyperlink>
      <w:r w:rsidRPr="00AD10AB">
        <w:rPr>
          <w:rFonts w:ascii="Futura" w:hAnsi="Futura"/>
          <w:bCs/>
          <w:sz w:val="40"/>
          <w:szCs w:val="40"/>
        </w:rPr>
        <w:t xml:space="preserve"> </w:t>
      </w:r>
    </w:p>
    <w:p w14:paraId="07ECD1EC" w14:textId="77777777" w:rsidR="00EB5BCC" w:rsidRPr="00AD10AB" w:rsidRDefault="00EB5BCC" w:rsidP="00EB5BCC">
      <w:pPr>
        <w:ind w:left="709"/>
        <w:jc w:val="both"/>
        <w:rPr>
          <w:rFonts w:ascii="Futura" w:hAnsi="Futura"/>
          <w:b/>
          <w:sz w:val="40"/>
          <w:szCs w:val="40"/>
        </w:rPr>
      </w:pPr>
    </w:p>
    <w:p w14:paraId="233DEFE7" w14:textId="77777777" w:rsidR="00EB5BCC" w:rsidRPr="00AD10AB" w:rsidRDefault="00EB5BCC" w:rsidP="00EB5BCC">
      <w:pPr>
        <w:jc w:val="both"/>
        <w:rPr>
          <w:rFonts w:ascii="Futura" w:hAnsi="Futura"/>
          <w:b/>
          <w:sz w:val="40"/>
          <w:szCs w:val="40"/>
        </w:rPr>
      </w:pPr>
      <w:r w:rsidRPr="00AD10AB">
        <w:rPr>
          <w:rFonts w:ascii="Futura" w:hAnsi="Futura"/>
          <w:b/>
          <w:sz w:val="40"/>
          <w:szCs w:val="40"/>
        </w:rPr>
        <w:t>What kinds of performance are you interested in?</w:t>
      </w:r>
    </w:p>
    <w:p w14:paraId="1A2927FE" w14:textId="77777777" w:rsidR="00EB5BCC" w:rsidRPr="00AD10AB" w:rsidRDefault="00EB5BCC" w:rsidP="00EB5BCC">
      <w:pPr>
        <w:jc w:val="both"/>
        <w:rPr>
          <w:rFonts w:ascii="Futura" w:hAnsi="Futura"/>
          <w:bCs/>
          <w:sz w:val="40"/>
          <w:szCs w:val="40"/>
        </w:rPr>
      </w:pPr>
      <w:r w:rsidRPr="00AD10AB">
        <w:rPr>
          <w:rFonts w:ascii="Futura" w:hAnsi="Futura"/>
          <w:bCs/>
          <w:sz w:val="40"/>
          <w:szCs w:val="40"/>
        </w:rPr>
        <w:t xml:space="preserve">Any! Your proposal does not have to be for a traditional ‘end-on’ performance.  We are open to proposals using any form, whether that be radio, podcast, audio trail, gaming, one on one performance, </w:t>
      </w:r>
      <w:proofErr w:type="gramStart"/>
      <w:r w:rsidRPr="00AD10AB">
        <w:rPr>
          <w:rFonts w:ascii="Futura" w:hAnsi="Futura"/>
          <w:bCs/>
          <w:sz w:val="40"/>
          <w:szCs w:val="40"/>
        </w:rPr>
        <w:t>installation</w:t>
      </w:r>
      <w:proofErr w:type="gramEnd"/>
      <w:r w:rsidRPr="00AD10AB">
        <w:rPr>
          <w:rFonts w:ascii="Futura" w:hAnsi="Futura"/>
          <w:bCs/>
          <w:sz w:val="40"/>
          <w:szCs w:val="40"/>
        </w:rPr>
        <w:t xml:space="preserve"> or something we have never even come across before!  Do consider though that the lab week in the Pit is a key part of our offering so you will want to give some thought to how this resource can best benefit the development of your idea.</w:t>
      </w:r>
    </w:p>
    <w:p w14:paraId="37F00228" w14:textId="77777777" w:rsidR="00EB5BCC" w:rsidRPr="00AD10AB" w:rsidRDefault="00EB5BCC" w:rsidP="00EB5BCC">
      <w:pPr>
        <w:ind w:left="709"/>
        <w:jc w:val="both"/>
        <w:rPr>
          <w:rFonts w:ascii="Futura" w:hAnsi="Futura"/>
          <w:bCs/>
          <w:sz w:val="40"/>
          <w:szCs w:val="40"/>
        </w:rPr>
      </w:pPr>
    </w:p>
    <w:p w14:paraId="0D8F8BEE" w14:textId="77777777" w:rsidR="00EB5BCC" w:rsidRPr="00AD10AB" w:rsidRDefault="00EB5BCC" w:rsidP="00EB5BCC">
      <w:pPr>
        <w:jc w:val="both"/>
        <w:rPr>
          <w:rFonts w:ascii="Futura" w:hAnsi="Futura"/>
          <w:b/>
          <w:sz w:val="40"/>
          <w:szCs w:val="40"/>
        </w:rPr>
      </w:pPr>
      <w:r w:rsidRPr="00AD10AB">
        <w:rPr>
          <w:rFonts w:ascii="Futura" w:hAnsi="Futura"/>
          <w:b/>
          <w:sz w:val="40"/>
          <w:szCs w:val="40"/>
        </w:rPr>
        <w:lastRenderedPageBreak/>
        <w:t xml:space="preserve">What kinds of proposals are unlikely to be successful? </w:t>
      </w:r>
    </w:p>
    <w:p w14:paraId="56F7E34E" w14:textId="77777777" w:rsidR="00EB5BCC" w:rsidRPr="00AD10AB" w:rsidRDefault="00EB5BCC" w:rsidP="00EB5BCC">
      <w:pPr>
        <w:jc w:val="both"/>
        <w:rPr>
          <w:rFonts w:ascii="Futura" w:hAnsi="Futura"/>
          <w:bCs/>
          <w:sz w:val="40"/>
          <w:szCs w:val="40"/>
        </w:rPr>
      </w:pPr>
      <w:r w:rsidRPr="00AD10AB">
        <w:rPr>
          <w:rFonts w:ascii="Futura" w:hAnsi="Futura"/>
          <w:bCs/>
          <w:sz w:val="40"/>
          <w:szCs w:val="40"/>
        </w:rPr>
        <w:t>We are unlikely to support your proposal if:</w:t>
      </w:r>
    </w:p>
    <w:p w14:paraId="7ED809DD" w14:textId="77777777" w:rsidR="00EB5BCC" w:rsidRPr="00AD10AB" w:rsidRDefault="00EB5BCC" w:rsidP="00EB5BCC">
      <w:pPr>
        <w:widowControl w:val="0"/>
        <w:numPr>
          <w:ilvl w:val="0"/>
          <w:numId w:val="1"/>
        </w:numPr>
        <w:suppressAutoHyphens/>
        <w:ind w:left="1069"/>
        <w:rPr>
          <w:rFonts w:ascii="Futura" w:hAnsi="Futura"/>
          <w:sz w:val="40"/>
          <w:szCs w:val="40"/>
        </w:rPr>
      </w:pPr>
      <w:r w:rsidRPr="00AD10AB">
        <w:rPr>
          <w:rFonts w:ascii="Futura" w:hAnsi="Futura"/>
          <w:sz w:val="40"/>
          <w:szCs w:val="40"/>
        </w:rPr>
        <w:t xml:space="preserve">The proposal </w:t>
      </w:r>
      <w:proofErr w:type="gramStart"/>
      <w:r w:rsidRPr="00AD10AB">
        <w:rPr>
          <w:rFonts w:ascii="Futura" w:hAnsi="Futura"/>
          <w:sz w:val="40"/>
          <w:szCs w:val="40"/>
        </w:rPr>
        <w:t>doesn’t</w:t>
      </w:r>
      <w:proofErr w:type="gramEnd"/>
      <w:r w:rsidRPr="00AD10AB">
        <w:rPr>
          <w:rFonts w:ascii="Futura" w:hAnsi="Futura"/>
          <w:sz w:val="40"/>
          <w:szCs w:val="40"/>
        </w:rPr>
        <w:t xml:space="preserve"> engage with the four aims of Open Lab (new voices, new audiences, new ideas, new challenges)</w:t>
      </w:r>
    </w:p>
    <w:p w14:paraId="40FF5E05" w14:textId="77777777" w:rsidR="00EB5BCC" w:rsidRPr="00AD10AB" w:rsidRDefault="00EB5BCC" w:rsidP="00EB5BCC">
      <w:pPr>
        <w:widowControl w:val="0"/>
        <w:numPr>
          <w:ilvl w:val="0"/>
          <w:numId w:val="1"/>
        </w:numPr>
        <w:suppressAutoHyphens/>
        <w:ind w:left="1069"/>
        <w:rPr>
          <w:rFonts w:ascii="Futura" w:hAnsi="Futura"/>
          <w:sz w:val="40"/>
          <w:szCs w:val="40"/>
        </w:rPr>
      </w:pPr>
      <w:r w:rsidRPr="00AD10AB">
        <w:rPr>
          <w:rFonts w:ascii="Futura" w:hAnsi="Futura"/>
          <w:sz w:val="40"/>
          <w:szCs w:val="40"/>
        </w:rPr>
        <w:t>You are a playwright looking for support in the development or staging of a new script</w:t>
      </w:r>
    </w:p>
    <w:p w14:paraId="1FC6ADAD" w14:textId="77777777" w:rsidR="00EB5BCC" w:rsidRPr="00AD10AB" w:rsidRDefault="00EB5BCC" w:rsidP="00EB5BCC">
      <w:pPr>
        <w:widowControl w:val="0"/>
        <w:numPr>
          <w:ilvl w:val="0"/>
          <w:numId w:val="1"/>
        </w:numPr>
        <w:suppressAutoHyphens/>
        <w:ind w:left="1069"/>
        <w:rPr>
          <w:rFonts w:ascii="Futura" w:hAnsi="Futura"/>
          <w:sz w:val="40"/>
          <w:szCs w:val="40"/>
        </w:rPr>
      </w:pPr>
      <w:r w:rsidRPr="00AD10AB">
        <w:rPr>
          <w:rFonts w:ascii="Futura" w:hAnsi="Futura"/>
          <w:sz w:val="40"/>
          <w:szCs w:val="40"/>
        </w:rPr>
        <w:t>You are in full time education</w:t>
      </w:r>
    </w:p>
    <w:p w14:paraId="240180BE" w14:textId="77777777" w:rsidR="00EB5BCC" w:rsidRPr="00AD10AB" w:rsidRDefault="00EB5BCC" w:rsidP="00EB5BCC">
      <w:pPr>
        <w:widowControl w:val="0"/>
        <w:numPr>
          <w:ilvl w:val="0"/>
          <w:numId w:val="1"/>
        </w:numPr>
        <w:suppressAutoHyphens/>
        <w:ind w:left="1069"/>
        <w:rPr>
          <w:rFonts w:ascii="Futura" w:hAnsi="Futura"/>
          <w:sz w:val="40"/>
          <w:szCs w:val="40"/>
        </w:rPr>
      </w:pPr>
      <w:r w:rsidRPr="00AD10AB">
        <w:rPr>
          <w:rFonts w:ascii="Futura" w:hAnsi="Futura"/>
          <w:sz w:val="40"/>
          <w:szCs w:val="40"/>
        </w:rPr>
        <w:t>You are living outside the UK</w:t>
      </w:r>
    </w:p>
    <w:p w14:paraId="68B4CA05" w14:textId="77777777" w:rsidR="00EB5BCC" w:rsidRPr="00AD10AB" w:rsidRDefault="00EB5BCC" w:rsidP="00EB5BCC">
      <w:pPr>
        <w:widowControl w:val="0"/>
        <w:numPr>
          <w:ilvl w:val="0"/>
          <w:numId w:val="3"/>
        </w:numPr>
        <w:suppressAutoHyphens/>
        <w:ind w:left="1080"/>
        <w:rPr>
          <w:rFonts w:ascii="Futura" w:hAnsi="Futura"/>
          <w:sz w:val="40"/>
          <w:szCs w:val="40"/>
        </w:rPr>
      </w:pPr>
      <w:r w:rsidRPr="00AD10AB">
        <w:rPr>
          <w:rFonts w:ascii="Futura" w:hAnsi="Futura"/>
          <w:sz w:val="40"/>
          <w:szCs w:val="40"/>
        </w:rPr>
        <w:t>You are making a show for the first time</w:t>
      </w:r>
    </w:p>
    <w:p w14:paraId="7AB70937" w14:textId="77777777" w:rsidR="00EB5BCC" w:rsidRPr="00AD10AB" w:rsidRDefault="00EB5BCC" w:rsidP="00EB5BCC">
      <w:pPr>
        <w:widowControl w:val="0"/>
        <w:numPr>
          <w:ilvl w:val="0"/>
          <w:numId w:val="2"/>
        </w:numPr>
        <w:suppressAutoHyphens/>
        <w:ind w:left="1080"/>
        <w:rPr>
          <w:rFonts w:ascii="Futura" w:hAnsi="Futura"/>
          <w:sz w:val="40"/>
          <w:szCs w:val="40"/>
        </w:rPr>
      </w:pPr>
      <w:r w:rsidRPr="00AD10AB">
        <w:rPr>
          <w:rFonts w:ascii="Futura" w:hAnsi="Futura"/>
          <w:sz w:val="40"/>
          <w:szCs w:val="40"/>
        </w:rPr>
        <w:t xml:space="preserve">You are already a </w:t>
      </w:r>
      <w:proofErr w:type="spellStart"/>
      <w:proofErr w:type="gramStart"/>
      <w:r w:rsidRPr="00AD10AB">
        <w:rPr>
          <w:rFonts w:ascii="Futura" w:hAnsi="Futura"/>
          <w:sz w:val="40"/>
          <w:szCs w:val="40"/>
        </w:rPr>
        <w:t>well established</w:t>
      </w:r>
      <w:proofErr w:type="spellEnd"/>
      <w:proofErr w:type="gramEnd"/>
      <w:r w:rsidRPr="00AD10AB">
        <w:rPr>
          <w:rFonts w:ascii="Futura" w:hAnsi="Futura"/>
          <w:sz w:val="40"/>
          <w:szCs w:val="40"/>
        </w:rPr>
        <w:t xml:space="preserve"> artist, for example:</w:t>
      </w:r>
    </w:p>
    <w:p w14:paraId="5AE9764B" w14:textId="77777777" w:rsidR="00EB5BCC" w:rsidRPr="00AD10AB" w:rsidRDefault="00EB5BCC" w:rsidP="00EB5BCC">
      <w:pPr>
        <w:widowControl w:val="0"/>
        <w:numPr>
          <w:ilvl w:val="1"/>
          <w:numId w:val="2"/>
        </w:numPr>
        <w:suppressAutoHyphens/>
        <w:ind w:left="1800"/>
        <w:rPr>
          <w:rFonts w:ascii="Futura" w:hAnsi="Futura"/>
          <w:sz w:val="40"/>
          <w:szCs w:val="40"/>
        </w:rPr>
      </w:pPr>
      <w:r w:rsidRPr="00AD10AB">
        <w:rPr>
          <w:rFonts w:ascii="Futura" w:hAnsi="Futura"/>
          <w:sz w:val="40"/>
          <w:szCs w:val="40"/>
        </w:rPr>
        <w:t xml:space="preserve">You have already had more than one main stage show at a leading </w:t>
      </w:r>
      <w:proofErr w:type="gramStart"/>
      <w:r w:rsidRPr="00AD10AB">
        <w:rPr>
          <w:rFonts w:ascii="Futura" w:hAnsi="Futura"/>
          <w:sz w:val="40"/>
          <w:szCs w:val="40"/>
        </w:rPr>
        <w:t>large scale</w:t>
      </w:r>
      <w:proofErr w:type="gramEnd"/>
      <w:r w:rsidRPr="00AD10AB">
        <w:rPr>
          <w:rFonts w:ascii="Futura" w:hAnsi="Futura"/>
          <w:sz w:val="40"/>
          <w:szCs w:val="40"/>
        </w:rPr>
        <w:t xml:space="preserve"> venue (800 seats or more)</w:t>
      </w:r>
    </w:p>
    <w:p w14:paraId="496C0A11" w14:textId="77777777" w:rsidR="00EB5BCC" w:rsidRPr="00AD10AB" w:rsidRDefault="00EB5BCC" w:rsidP="00EB5BCC">
      <w:pPr>
        <w:widowControl w:val="0"/>
        <w:numPr>
          <w:ilvl w:val="1"/>
          <w:numId w:val="2"/>
        </w:numPr>
        <w:suppressAutoHyphens/>
        <w:ind w:left="1800"/>
        <w:rPr>
          <w:rFonts w:ascii="Futura" w:hAnsi="Futura"/>
          <w:sz w:val="40"/>
          <w:szCs w:val="40"/>
        </w:rPr>
      </w:pPr>
      <w:r w:rsidRPr="00AD10AB">
        <w:rPr>
          <w:rFonts w:ascii="Futura" w:hAnsi="Futura"/>
          <w:sz w:val="40"/>
          <w:szCs w:val="40"/>
        </w:rPr>
        <w:t xml:space="preserve">You are or have previously been an Arts Council National Portfolio </w:t>
      </w:r>
      <w:proofErr w:type="spellStart"/>
      <w:r w:rsidRPr="00AD10AB">
        <w:rPr>
          <w:rFonts w:ascii="Futura" w:hAnsi="Futura"/>
          <w:sz w:val="40"/>
          <w:szCs w:val="40"/>
        </w:rPr>
        <w:t>Organisation</w:t>
      </w:r>
      <w:proofErr w:type="spellEnd"/>
    </w:p>
    <w:p w14:paraId="50CAFA74" w14:textId="77777777" w:rsidR="00EB5BCC" w:rsidRPr="00AD10AB" w:rsidRDefault="00EB5BCC" w:rsidP="00EB5BCC">
      <w:pPr>
        <w:widowControl w:val="0"/>
        <w:numPr>
          <w:ilvl w:val="0"/>
          <w:numId w:val="4"/>
        </w:numPr>
        <w:suppressAutoHyphens/>
        <w:ind w:left="1080"/>
        <w:rPr>
          <w:rFonts w:ascii="Futura" w:hAnsi="Futura"/>
          <w:sz w:val="40"/>
          <w:szCs w:val="40"/>
        </w:rPr>
      </w:pPr>
      <w:r w:rsidRPr="00AD10AB">
        <w:rPr>
          <w:rFonts w:ascii="Futura" w:hAnsi="Futura"/>
          <w:sz w:val="40"/>
          <w:szCs w:val="40"/>
        </w:rPr>
        <w:t xml:space="preserve">Your proposed production has already had a full public performance and you </w:t>
      </w:r>
      <w:proofErr w:type="gramStart"/>
      <w:r w:rsidRPr="00AD10AB">
        <w:rPr>
          <w:rFonts w:ascii="Futura" w:hAnsi="Futura"/>
          <w:sz w:val="40"/>
          <w:szCs w:val="40"/>
        </w:rPr>
        <w:t>aren’t</w:t>
      </w:r>
      <w:proofErr w:type="gramEnd"/>
      <w:r w:rsidRPr="00AD10AB">
        <w:rPr>
          <w:rFonts w:ascii="Futura" w:hAnsi="Futura"/>
          <w:sz w:val="40"/>
          <w:szCs w:val="40"/>
        </w:rPr>
        <w:t xml:space="preserve"> able to demonstrate how further development would be of real benefit.  </w:t>
      </w:r>
    </w:p>
    <w:p w14:paraId="15F70A89" w14:textId="77777777" w:rsidR="00EB5BCC" w:rsidRPr="00AD10AB" w:rsidRDefault="00EB5BCC" w:rsidP="00EB5BCC">
      <w:pPr>
        <w:ind w:left="709"/>
        <w:jc w:val="both"/>
        <w:rPr>
          <w:rFonts w:ascii="Futura" w:hAnsi="Futura"/>
          <w:b/>
          <w:sz w:val="40"/>
          <w:szCs w:val="40"/>
        </w:rPr>
      </w:pPr>
    </w:p>
    <w:p w14:paraId="415BEDCE" w14:textId="77777777" w:rsidR="00EB5BCC" w:rsidRPr="00AD10AB" w:rsidRDefault="00EB5BCC" w:rsidP="00EB5BCC">
      <w:pPr>
        <w:jc w:val="both"/>
        <w:rPr>
          <w:rFonts w:ascii="Futura" w:hAnsi="Futura"/>
          <w:b/>
          <w:sz w:val="40"/>
          <w:szCs w:val="40"/>
        </w:rPr>
      </w:pPr>
      <w:r w:rsidRPr="00AD10AB">
        <w:rPr>
          <w:rFonts w:ascii="Futura" w:hAnsi="Futura"/>
          <w:b/>
          <w:sz w:val="40"/>
          <w:szCs w:val="40"/>
        </w:rPr>
        <w:t>I have applied in previous years can I apply again?</w:t>
      </w:r>
    </w:p>
    <w:p w14:paraId="7EBECEF9" w14:textId="77777777" w:rsidR="00EB5BCC" w:rsidRPr="00AD10AB" w:rsidRDefault="00EB5BCC" w:rsidP="00EB5BCC">
      <w:pPr>
        <w:jc w:val="both"/>
        <w:rPr>
          <w:rFonts w:ascii="Futura" w:hAnsi="Futura"/>
          <w:sz w:val="40"/>
          <w:szCs w:val="40"/>
        </w:rPr>
      </w:pPr>
      <w:r w:rsidRPr="00AD10AB">
        <w:rPr>
          <w:rFonts w:ascii="Futura" w:hAnsi="Futura"/>
          <w:sz w:val="40"/>
          <w:szCs w:val="40"/>
        </w:rPr>
        <w:lastRenderedPageBreak/>
        <w:t>Every year we receive many strong applications so please do not be disheartened if you have not been shortlisted in the past, we encourage you to reapply.</w:t>
      </w:r>
    </w:p>
    <w:p w14:paraId="7917302C" w14:textId="77777777" w:rsidR="00EB5BCC" w:rsidRPr="00AD10AB" w:rsidRDefault="00EB5BCC" w:rsidP="00EB5BCC">
      <w:pPr>
        <w:ind w:left="709"/>
        <w:jc w:val="both"/>
        <w:rPr>
          <w:rFonts w:ascii="Futura" w:hAnsi="Futura"/>
          <w:sz w:val="40"/>
          <w:szCs w:val="40"/>
        </w:rPr>
      </w:pPr>
    </w:p>
    <w:p w14:paraId="09A002CC" w14:textId="77777777" w:rsidR="00EB5BCC" w:rsidRPr="00AD10AB" w:rsidRDefault="00EB5BCC" w:rsidP="00EB5BCC">
      <w:pPr>
        <w:jc w:val="both"/>
        <w:rPr>
          <w:rFonts w:ascii="Futura" w:hAnsi="Futura"/>
          <w:b/>
          <w:sz w:val="40"/>
          <w:szCs w:val="40"/>
        </w:rPr>
      </w:pPr>
      <w:r w:rsidRPr="00AD10AB">
        <w:rPr>
          <w:rFonts w:ascii="Futura" w:hAnsi="Futura"/>
          <w:b/>
          <w:sz w:val="40"/>
          <w:szCs w:val="40"/>
        </w:rPr>
        <w:t xml:space="preserve">Can I apply with more than one proposal? </w:t>
      </w:r>
    </w:p>
    <w:p w14:paraId="5A97F47F" w14:textId="77777777" w:rsidR="00EB5BCC" w:rsidRPr="00AD10AB" w:rsidRDefault="00EB5BCC" w:rsidP="00EB5BCC">
      <w:pPr>
        <w:jc w:val="both"/>
        <w:rPr>
          <w:rFonts w:ascii="Futura" w:hAnsi="Futura"/>
          <w:sz w:val="40"/>
          <w:szCs w:val="40"/>
        </w:rPr>
      </w:pPr>
      <w:r w:rsidRPr="00AD10AB">
        <w:rPr>
          <w:rFonts w:ascii="Futura" w:hAnsi="Futura"/>
          <w:sz w:val="40"/>
          <w:szCs w:val="40"/>
        </w:rPr>
        <w:t xml:space="preserve">If you have more than one idea that fits the </w:t>
      </w:r>
      <w:proofErr w:type="gramStart"/>
      <w:r w:rsidRPr="00AD10AB">
        <w:rPr>
          <w:rFonts w:ascii="Futura" w:hAnsi="Futura"/>
          <w:sz w:val="40"/>
          <w:szCs w:val="40"/>
        </w:rPr>
        <w:t>criteria</w:t>
      </w:r>
      <w:proofErr w:type="gramEnd"/>
      <w:r w:rsidRPr="00AD10AB">
        <w:rPr>
          <w:rFonts w:ascii="Futura" w:hAnsi="Futura"/>
          <w:sz w:val="40"/>
          <w:szCs w:val="40"/>
        </w:rPr>
        <w:t xml:space="preserve"> then you may submit applications for both.  </w:t>
      </w:r>
    </w:p>
    <w:p w14:paraId="128B824F" w14:textId="77777777" w:rsidR="00EB5BCC" w:rsidRPr="00AD10AB" w:rsidRDefault="00EB5BCC" w:rsidP="00EB5BCC">
      <w:pPr>
        <w:jc w:val="both"/>
        <w:rPr>
          <w:rFonts w:ascii="Futura" w:hAnsi="Futura"/>
          <w:sz w:val="40"/>
          <w:szCs w:val="40"/>
        </w:rPr>
      </w:pPr>
    </w:p>
    <w:p w14:paraId="0D12BFD5" w14:textId="77777777" w:rsidR="00EB5BCC" w:rsidRPr="00AD10AB" w:rsidRDefault="00EB5BCC" w:rsidP="00EB5BCC">
      <w:pPr>
        <w:jc w:val="both"/>
        <w:rPr>
          <w:rFonts w:ascii="Futura" w:hAnsi="Futura"/>
          <w:b/>
          <w:sz w:val="40"/>
          <w:szCs w:val="40"/>
        </w:rPr>
      </w:pPr>
      <w:r w:rsidRPr="00AD10AB">
        <w:rPr>
          <w:rFonts w:ascii="Futura" w:hAnsi="Futura"/>
          <w:b/>
          <w:sz w:val="40"/>
          <w:szCs w:val="40"/>
        </w:rPr>
        <w:t>I have already undertaken an R&amp;D/work-in progress-sharing/rehearsed reading of this project, is it still eligible?</w:t>
      </w:r>
    </w:p>
    <w:p w14:paraId="23560B86" w14:textId="77777777" w:rsidR="00EB5BCC" w:rsidRPr="00AD10AB" w:rsidRDefault="00EB5BCC" w:rsidP="00EB5BCC">
      <w:pPr>
        <w:jc w:val="both"/>
        <w:rPr>
          <w:rFonts w:ascii="Futura" w:hAnsi="Futura"/>
          <w:sz w:val="40"/>
          <w:szCs w:val="40"/>
        </w:rPr>
      </w:pPr>
      <w:r w:rsidRPr="00AD10AB">
        <w:rPr>
          <w:rFonts w:ascii="Futura" w:hAnsi="Futura"/>
          <w:sz w:val="40"/>
          <w:szCs w:val="40"/>
        </w:rPr>
        <w:t>Yes, all of these are fine. However, proposals that have already had a full, public performance are unlikely to be successful unless you are able to demonstrate how further development would be of real benefit.</w:t>
      </w:r>
    </w:p>
    <w:p w14:paraId="3704CF8C" w14:textId="77777777" w:rsidR="00EB5BCC" w:rsidRPr="00AD10AB" w:rsidRDefault="00EB5BCC" w:rsidP="00EB5BCC">
      <w:pPr>
        <w:jc w:val="both"/>
        <w:rPr>
          <w:rFonts w:ascii="Futura" w:hAnsi="Futura"/>
          <w:sz w:val="40"/>
          <w:szCs w:val="40"/>
        </w:rPr>
      </w:pPr>
    </w:p>
    <w:p w14:paraId="4E9B0CB8" w14:textId="77777777" w:rsidR="00EB5BCC" w:rsidRPr="00AD10AB" w:rsidRDefault="00EB5BCC" w:rsidP="00EB5BCC">
      <w:pPr>
        <w:jc w:val="both"/>
        <w:rPr>
          <w:rFonts w:ascii="Futura" w:hAnsi="Futura"/>
          <w:b/>
          <w:sz w:val="40"/>
          <w:szCs w:val="40"/>
        </w:rPr>
      </w:pPr>
      <w:r w:rsidRPr="00AD10AB">
        <w:rPr>
          <w:rFonts w:ascii="Futura" w:hAnsi="Futura"/>
          <w:b/>
          <w:sz w:val="40"/>
          <w:szCs w:val="40"/>
        </w:rPr>
        <w:t>Can I get feedback on an unsuccessful application?</w:t>
      </w:r>
    </w:p>
    <w:p w14:paraId="2D43C709" w14:textId="77777777" w:rsidR="00EB5BCC" w:rsidRPr="00AD10AB" w:rsidRDefault="00EB5BCC" w:rsidP="00EB5BCC">
      <w:pPr>
        <w:jc w:val="both"/>
        <w:rPr>
          <w:rFonts w:ascii="Futura" w:hAnsi="Futura"/>
          <w:sz w:val="40"/>
          <w:szCs w:val="40"/>
        </w:rPr>
      </w:pPr>
      <w:r w:rsidRPr="00AD10AB">
        <w:rPr>
          <w:rFonts w:ascii="Futura" w:hAnsi="Futura"/>
          <w:sz w:val="40"/>
          <w:szCs w:val="40"/>
        </w:rPr>
        <w:t>Due to the volume of applications, we receive we regret that we are not able to offer feedback for expressions of interest. However, anyone who progresses to the second stage will be given feedback if they would like it.</w:t>
      </w:r>
    </w:p>
    <w:p w14:paraId="1C377618" w14:textId="77777777" w:rsidR="00EB5BCC" w:rsidRPr="00AD10AB" w:rsidRDefault="00EB5BCC" w:rsidP="00EB5BCC">
      <w:pPr>
        <w:jc w:val="both"/>
        <w:rPr>
          <w:rFonts w:ascii="Futura" w:hAnsi="Futura"/>
          <w:sz w:val="40"/>
          <w:szCs w:val="40"/>
        </w:rPr>
      </w:pPr>
    </w:p>
    <w:p w14:paraId="16BA37AF" w14:textId="77777777" w:rsidR="00EB5BCC" w:rsidRPr="00AD10AB" w:rsidRDefault="00EB5BCC" w:rsidP="00EB5BCC">
      <w:pPr>
        <w:jc w:val="both"/>
        <w:rPr>
          <w:rFonts w:ascii="Futura" w:hAnsi="Futura"/>
          <w:b/>
          <w:sz w:val="40"/>
          <w:szCs w:val="40"/>
        </w:rPr>
      </w:pPr>
      <w:r w:rsidRPr="00AD10AB">
        <w:rPr>
          <w:rFonts w:ascii="Futura" w:hAnsi="Futura"/>
          <w:b/>
          <w:sz w:val="40"/>
          <w:szCs w:val="40"/>
        </w:rPr>
        <w:lastRenderedPageBreak/>
        <w:t>Can I discuss my application with you before I apply?</w:t>
      </w:r>
    </w:p>
    <w:p w14:paraId="00F6FA90" w14:textId="77777777" w:rsidR="00EB5BCC" w:rsidRPr="00AD10AB" w:rsidRDefault="00EB5BCC" w:rsidP="00EB5BCC">
      <w:pPr>
        <w:jc w:val="both"/>
        <w:rPr>
          <w:rFonts w:ascii="Futura" w:hAnsi="Futura"/>
          <w:sz w:val="40"/>
          <w:szCs w:val="40"/>
        </w:rPr>
      </w:pPr>
      <w:r w:rsidRPr="00AD10AB">
        <w:rPr>
          <w:rFonts w:ascii="Futura" w:hAnsi="Futura"/>
          <w:sz w:val="40"/>
          <w:szCs w:val="40"/>
        </w:rPr>
        <w:t xml:space="preserve">Yes, if you have specific </w:t>
      </w:r>
      <w:proofErr w:type="gramStart"/>
      <w:r w:rsidRPr="00AD10AB">
        <w:rPr>
          <w:rFonts w:ascii="Futura" w:hAnsi="Futura"/>
          <w:sz w:val="40"/>
          <w:szCs w:val="40"/>
        </w:rPr>
        <w:t>questions</w:t>
      </w:r>
      <w:proofErr w:type="gramEnd"/>
      <w:r w:rsidRPr="00AD10AB">
        <w:rPr>
          <w:rFonts w:ascii="Futura" w:hAnsi="Futura"/>
          <w:sz w:val="40"/>
          <w:szCs w:val="40"/>
        </w:rPr>
        <w:t xml:space="preserve"> please email </w:t>
      </w:r>
      <w:hyperlink r:id="rId6" w:history="1">
        <w:r w:rsidRPr="00AD10AB">
          <w:rPr>
            <w:rStyle w:val="Hyperlink"/>
            <w:rFonts w:ascii="Futura" w:hAnsi="Futura"/>
            <w:sz w:val="40"/>
            <w:szCs w:val="40"/>
          </w:rPr>
          <w:t>theatre@barbican.org.uk</w:t>
        </w:r>
      </w:hyperlink>
      <w:r w:rsidRPr="00AD10AB">
        <w:rPr>
          <w:rFonts w:ascii="Futura" w:hAnsi="Futura"/>
          <w:sz w:val="40"/>
          <w:szCs w:val="40"/>
        </w:rPr>
        <w:t>. We are also happy to receive invitations to see performances by artists or companies who are thinking of applying, although it will not always be possible for us to attend.</w:t>
      </w:r>
    </w:p>
    <w:p w14:paraId="1DF70C74" w14:textId="77777777" w:rsidR="00EB5BCC" w:rsidRPr="00AD10AB" w:rsidRDefault="00EB5BCC" w:rsidP="00EB5BCC">
      <w:pPr>
        <w:rPr>
          <w:rFonts w:ascii="Futura" w:eastAsia="Calibri" w:hAnsi="Futura" w:cs="Futura Medium"/>
          <w:sz w:val="40"/>
          <w:szCs w:val="40"/>
        </w:rPr>
      </w:pPr>
    </w:p>
    <w:p w14:paraId="29A58314" w14:textId="77777777" w:rsidR="00EB5BCC" w:rsidRPr="00AD10AB" w:rsidRDefault="00EB5BCC" w:rsidP="00EB5BCC">
      <w:pPr>
        <w:rPr>
          <w:rFonts w:ascii="Futura" w:hAnsi="Futura" w:cs="Futura Medium"/>
          <w:b/>
          <w:bCs/>
          <w:sz w:val="40"/>
          <w:szCs w:val="40"/>
        </w:rPr>
      </w:pPr>
      <w:r w:rsidRPr="00AD10AB">
        <w:rPr>
          <w:rFonts w:ascii="Futura" w:hAnsi="Futura" w:cs="Futura Medium"/>
          <w:b/>
          <w:bCs/>
          <w:sz w:val="40"/>
          <w:szCs w:val="40"/>
        </w:rPr>
        <w:t xml:space="preserve">Is there a timeline for when the project should be completed? </w:t>
      </w:r>
    </w:p>
    <w:p w14:paraId="4DA25970" w14:textId="77777777" w:rsidR="00EB5BCC" w:rsidRPr="00AD10AB" w:rsidRDefault="00EB5BCC" w:rsidP="00EB5BCC">
      <w:pPr>
        <w:shd w:val="clear" w:color="auto" w:fill="FFFFFF"/>
        <w:textAlignment w:val="baseline"/>
        <w:rPr>
          <w:rFonts w:ascii="Futura" w:eastAsia="Times New Roman" w:hAnsi="Futura" w:cs="Futura Medium"/>
          <w:color w:val="000000"/>
          <w:sz w:val="40"/>
          <w:szCs w:val="40"/>
          <w:lang w:eastAsia="en-GB"/>
        </w:rPr>
      </w:pPr>
      <w:r w:rsidRPr="00AD10AB">
        <w:rPr>
          <w:rFonts w:ascii="Futura" w:eastAsia="Times New Roman" w:hAnsi="Futura" w:cs="Futura Medium"/>
          <w:color w:val="000000"/>
          <w:sz w:val="40"/>
          <w:szCs w:val="40"/>
          <w:lang w:eastAsia="en-GB"/>
        </w:rPr>
        <w:t xml:space="preserve">Open Lab is a research and development opportunity and there is no expectation of a final show or completed work at the end of the </w:t>
      </w:r>
      <w:proofErr w:type="spellStart"/>
      <w:r w:rsidRPr="00AD10AB">
        <w:rPr>
          <w:rFonts w:ascii="Futura" w:eastAsia="Times New Roman" w:hAnsi="Futura" w:cs="Futura Medium"/>
          <w:color w:val="000000"/>
          <w:sz w:val="40"/>
          <w:szCs w:val="40"/>
          <w:lang w:eastAsia="en-GB"/>
        </w:rPr>
        <w:t>programme</w:t>
      </w:r>
      <w:proofErr w:type="spellEnd"/>
      <w:r w:rsidRPr="00AD10AB">
        <w:rPr>
          <w:rFonts w:ascii="Futura" w:eastAsia="Times New Roman" w:hAnsi="Futura" w:cs="Futura Medium"/>
          <w:color w:val="000000"/>
          <w:sz w:val="40"/>
          <w:szCs w:val="40"/>
          <w:lang w:eastAsia="en-GB"/>
        </w:rPr>
        <w:t>. We find that this takes the pressure off the development of the idea and allows you to focus on experimenting further.</w:t>
      </w:r>
    </w:p>
    <w:p w14:paraId="684E0499" w14:textId="77777777" w:rsidR="00EB5BCC" w:rsidRPr="00AD10AB" w:rsidRDefault="00EB5BCC" w:rsidP="00EB5BCC">
      <w:pPr>
        <w:rPr>
          <w:rFonts w:ascii="Futura" w:eastAsia="Calibri" w:hAnsi="Futura" w:cs="Futura Medium"/>
          <w:sz w:val="40"/>
          <w:szCs w:val="40"/>
        </w:rPr>
      </w:pPr>
    </w:p>
    <w:p w14:paraId="1413611D" w14:textId="77777777" w:rsidR="00EB5BCC" w:rsidRPr="00AD10AB" w:rsidRDefault="00EB5BCC" w:rsidP="00EB5BCC">
      <w:pPr>
        <w:rPr>
          <w:rFonts w:ascii="Futura" w:hAnsi="Futura" w:cs="Futura Medium"/>
          <w:b/>
          <w:bCs/>
          <w:sz w:val="40"/>
          <w:szCs w:val="40"/>
        </w:rPr>
      </w:pPr>
      <w:r w:rsidRPr="00AD10AB">
        <w:rPr>
          <w:rFonts w:ascii="Futura" w:hAnsi="Futura" w:cs="Futura Medium"/>
          <w:b/>
          <w:bCs/>
          <w:sz w:val="40"/>
          <w:szCs w:val="40"/>
        </w:rPr>
        <w:t xml:space="preserve">Is there an opportunity to perform / share my work? </w:t>
      </w:r>
    </w:p>
    <w:p w14:paraId="46814EDB" w14:textId="77777777" w:rsidR="00EB5BCC" w:rsidRPr="00AD10AB" w:rsidRDefault="00EB5BCC" w:rsidP="00EB5BCC">
      <w:pPr>
        <w:rPr>
          <w:rFonts w:ascii="Futura" w:hAnsi="Futura" w:cs="Futura Medium"/>
          <w:sz w:val="40"/>
          <w:szCs w:val="40"/>
        </w:rPr>
      </w:pPr>
      <w:r w:rsidRPr="00AD10AB">
        <w:rPr>
          <w:rFonts w:ascii="Futura" w:hAnsi="Futura" w:cs="Futura Medium"/>
          <w:sz w:val="40"/>
          <w:szCs w:val="40"/>
        </w:rPr>
        <w:t xml:space="preserve">At the end of the </w:t>
      </w:r>
      <w:proofErr w:type="spellStart"/>
      <w:r w:rsidRPr="00AD10AB">
        <w:rPr>
          <w:rFonts w:ascii="Futura" w:hAnsi="Futura" w:cs="Futura Medium"/>
          <w:sz w:val="40"/>
          <w:szCs w:val="40"/>
        </w:rPr>
        <w:t>programme</w:t>
      </w:r>
      <w:proofErr w:type="spellEnd"/>
      <w:r w:rsidRPr="00AD10AB">
        <w:rPr>
          <w:rFonts w:ascii="Futura" w:hAnsi="Futura" w:cs="Futura Medium"/>
          <w:sz w:val="40"/>
          <w:szCs w:val="40"/>
        </w:rPr>
        <w:t xml:space="preserve">, there will be an opportunity to share your work or findings. We invite successful applicants to consider methods of sharing which would be beneficial to their project and are open to suggestions. This is not a requirement, but many artists find it useful. </w:t>
      </w:r>
    </w:p>
    <w:p w14:paraId="69BAFFAC" w14:textId="77777777" w:rsidR="00EB5BCC" w:rsidRPr="00AD10AB" w:rsidRDefault="00EB5BCC" w:rsidP="00EB5BCC">
      <w:pPr>
        <w:rPr>
          <w:rFonts w:ascii="Futura" w:hAnsi="Futura" w:cs="Futura Medium"/>
          <w:sz w:val="40"/>
          <w:szCs w:val="40"/>
        </w:rPr>
      </w:pPr>
    </w:p>
    <w:p w14:paraId="45EF5AB3" w14:textId="77777777" w:rsidR="00EB5BCC" w:rsidRPr="00AD10AB" w:rsidRDefault="00EB5BCC" w:rsidP="00EB5BCC">
      <w:pPr>
        <w:jc w:val="both"/>
        <w:rPr>
          <w:rFonts w:ascii="Futura" w:hAnsi="Futura"/>
          <w:b/>
          <w:bCs/>
          <w:sz w:val="40"/>
          <w:szCs w:val="40"/>
        </w:rPr>
      </w:pPr>
      <w:r w:rsidRPr="00AD10AB">
        <w:rPr>
          <w:rFonts w:ascii="Futura" w:hAnsi="Futura"/>
          <w:b/>
          <w:bCs/>
          <w:sz w:val="40"/>
          <w:szCs w:val="40"/>
        </w:rPr>
        <w:lastRenderedPageBreak/>
        <w:t>Can I apply for additional funds to support the performance?</w:t>
      </w:r>
    </w:p>
    <w:p w14:paraId="0A77707A" w14:textId="77777777" w:rsidR="00EB5BCC" w:rsidRPr="00AD10AB" w:rsidRDefault="00EB5BCC" w:rsidP="00EB5BCC">
      <w:pPr>
        <w:jc w:val="both"/>
        <w:rPr>
          <w:rFonts w:ascii="Futura" w:hAnsi="Futura"/>
          <w:sz w:val="40"/>
          <w:szCs w:val="40"/>
        </w:rPr>
      </w:pPr>
      <w:r w:rsidRPr="00AD10AB">
        <w:rPr>
          <w:rFonts w:ascii="Futura" w:hAnsi="Futura"/>
          <w:sz w:val="40"/>
          <w:szCs w:val="40"/>
        </w:rPr>
        <w:t>We encourage successful Open Lab artists to seek additional support from Art Council or beyond to supplement the resources we are offering.  We can provide a full list of in-kind support for inclusions in applications as well as a supporting statement and advice.</w:t>
      </w:r>
    </w:p>
    <w:p w14:paraId="2322BDEE" w14:textId="77777777" w:rsidR="00EB5BCC" w:rsidRPr="00AD10AB" w:rsidRDefault="00EB5BCC" w:rsidP="00EB5BCC">
      <w:pPr>
        <w:rPr>
          <w:rFonts w:ascii="Futura" w:hAnsi="Futura"/>
          <w:b/>
          <w:sz w:val="40"/>
          <w:szCs w:val="40"/>
        </w:rPr>
      </w:pPr>
    </w:p>
    <w:p w14:paraId="06DD237D" w14:textId="77777777" w:rsidR="00EB5BCC" w:rsidRPr="00AD10AB" w:rsidRDefault="00EB5BCC" w:rsidP="00EB5BCC">
      <w:pPr>
        <w:rPr>
          <w:rFonts w:ascii="Futura" w:hAnsi="Futura"/>
          <w:b/>
          <w:sz w:val="40"/>
          <w:szCs w:val="40"/>
        </w:rPr>
      </w:pPr>
      <w:r w:rsidRPr="00AD10AB">
        <w:rPr>
          <w:rFonts w:ascii="Futura" w:hAnsi="Futura"/>
          <w:b/>
          <w:sz w:val="40"/>
          <w:szCs w:val="40"/>
        </w:rPr>
        <w:t>The Pit</w:t>
      </w:r>
    </w:p>
    <w:p w14:paraId="6CA72595" w14:textId="77777777" w:rsidR="00EB5BCC" w:rsidRPr="00AD10AB" w:rsidRDefault="00EB5BCC" w:rsidP="00EB5BCC">
      <w:pPr>
        <w:rPr>
          <w:rFonts w:ascii="Futura" w:hAnsi="Futura"/>
          <w:b/>
          <w:sz w:val="40"/>
          <w:szCs w:val="40"/>
        </w:rPr>
      </w:pPr>
    </w:p>
    <w:p w14:paraId="6359C7A7" w14:textId="77777777" w:rsidR="00EB5BCC" w:rsidRPr="00AD10AB" w:rsidRDefault="00EB5BCC" w:rsidP="00EB5BCC">
      <w:pPr>
        <w:rPr>
          <w:rFonts w:ascii="Futura" w:hAnsi="Futura"/>
          <w:b/>
          <w:sz w:val="40"/>
          <w:szCs w:val="40"/>
        </w:rPr>
      </w:pPr>
      <w:r w:rsidRPr="00AD10AB">
        <w:rPr>
          <w:rFonts w:ascii="Futura" w:hAnsi="Futura"/>
          <w:sz w:val="40"/>
          <w:szCs w:val="40"/>
        </w:rPr>
        <w:t>The Pit is a studio theatre space, which is usually configured as single sided raked seating with 150 seats but can accommodate other configurations.</w:t>
      </w:r>
      <w:r w:rsidRPr="00AD10AB">
        <w:rPr>
          <w:rFonts w:ascii="Futura" w:hAnsi="Futura" w:cs="Times New Roman"/>
          <w:sz w:val="40"/>
          <w:szCs w:val="40"/>
        </w:rPr>
        <w:t> </w:t>
      </w:r>
      <w:r w:rsidRPr="00AD10AB">
        <w:rPr>
          <w:rFonts w:ascii="Futura" w:hAnsi="Futura"/>
          <w:sz w:val="40"/>
          <w:szCs w:val="40"/>
        </w:rPr>
        <w:t xml:space="preserve"> The dimensions of the space without seats are 15m x 13.5m.</w:t>
      </w:r>
      <w:r w:rsidRPr="00AD10AB">
        <w:rPr>
          <w:rFonts w:ascii="Futura" w:hAnsi="Futura" w:cs="Times New Roman"/>
          <w:sz w:val="40"/>
          <w:szCs w:val="40"/>
        </w:rPr>
        <w:t> </w:t>
      </w:r>
      <w:r w:rsidRPr="00AD10AB">
        <w:rPr>
          <w:rFonts w:ascii="Futura" w:hAnsi="Futura"/>
          <w:sz w:val="40"/>
          <w:szCs w:val="40"/>
        </w:rPr>
        <w:t xml:space="preserve"> The height is only 4.5 </w:t>
      </w:r>
      <w:proofErr w:type="spellStart"/>
      <w:r w:rsidRPr="00AD10AB">
        <w:rPr>
          <w:rFonts w:ascii="Futura" w:hAnsi="Futura"/>
          <w:sz w:val="40"/>
          <w:szCs w:val="40"/>
        </w:rPr>
        <w:t>metres</w:t>
      </w:r>
      <w:proofErr w:type="spellEnd"/>
      <w:r w:rsidRPr="00AD10AB">
        <w:rPr>
          <w:rFonts w:ascii="Futura" w:hAnsi="Futura"/>
          <w:sz w:val="40"/>
          <w:szCs w:val="40"/>
        </w:rPr>
        <w:t xml:space="preserve"> at its highest so the possibilities for aerial work are limited.</w:t>
      </w:r>
    </w:p>
    <w:p w14:paraId="064D3BB2" w14:textId="77777777" w:rsidR="00EB5BCC" w:rsidRPr="00AD10AB" w:rsidRDefault="00EB5BCC" w:rsidP="00EB5BCC">
      <w:pPr>
        <w:jc w:val="both"/>
        <w:rPr>
          <w:rFonts w:ascii="Futura" w:hAnsi="Futura"/>
          <w:sz w:val="40"/>
          <w:szCs w:val="40"/>
        </w:rPr>
      </w:pPr>
    </w:p>
    <w:p w14:paraId="5BF7CFF6" w14:textId="77777777" w:rsidR="00EB5BCC" w:rsidRPr="00AD10AB" w:rsidRDefault="00EB5BCC" w:rsidP="00EB5BCC">
      <w:pPr>
        <w:rPr>
          <w:rFonts w:ascii="Futura" w:hAnsi="Futura"/>
          <w:b/>
          <w:bCs/>
          <w:sz w:val="40"/>
          <w:szCs w:val="40"/>
        </w:rPr>
      </w:pPr>
      <w:r w:rsidRPr="00AD10AB">
        <w:rPr>
          <w:rFonts w:ascii="Futura" w:hAnsi="Futura"/>
          <w:b/>
          <w:bCs/>
          <w:sz w:val="40"/>
          <w:szCs w:val="40"/>
        </w:rPr>
        <w:t>Working Hours</w:t>
      </w:r>
    </w:p>
    <w:p w14:paraId="4CF20854" w14:textId="77777777" w:rsidR="00EB5BCC" w:rsidRPr="00AD10AB" w:rsidRDefault="00EB5BCC" w:rsidP="00EB5BCC">
      <w:pPr>
        <w:rPr>
          <w:rFonts w:ascii="Futura" w:hAnsi="Futura"/>
          <w:sz w:val="40"/>
          <w:szCs w:val="40"/>
        </w:rPr>
      </w:pPr>
      <w:r w:rsidRPr="00AD10AB">
        <w:rPr>
          <w:rFonts w:ascii="Futura" w:hAnsi="Futura"/>
          <w:sz w:val="40"/>
          <w:szCs w:val="40"/>
        </w:rPr>
        <w:t xml:space="preserve">Usual working hours for a lab week would be Monday to Friday between the hours of 10am and 6pm, with an hour lunch break 1-2pm. </w:t>
      </w:r>
    </w:p>
    <w:p w14:paraId="7C3650EF" w14:textId="77777777" w:rsidR="00EB5BCC" w:rsidRPr="00AD10AB" w:rsidRDefault="00EB5BCC" w:rsidP="00EB5BCC">
      <w:pPr>
        <w:rPr>
          <w:rFonts w:ascii="Futura" w:hAnsi="Futura"/>
          <w:sz w:val="40"/>
          <w:szCs w:val="40"/>
        </w:rPr>
      </w:pPr>
    </w:p>
    <w:p w14:paraId="4ACBD989" w14:textId="77777777" w:rsidR="00EB5BCC" w:rsidRPr="00AD10AB" w:rsidRDefault="00EB5BCC" w:rsidP="00EB5BCC">
      <w:pPr>
        <w:rPr>
          <w:rFonts w:ascii="Futura" w:hAnsi="Futura"/>
          <w:sz w:val="40"/>
          <w:szCs w:val="40"/>
        </w:rPr>
      </w:pPr>
      <w:r w:rsidRPr="00AD10AB">
        <w:rPr>
          <w:rFonts w:ascii="Futura" w:hAnsi="Futura"/>
          <w:b/>
          <w:sz w:val="40"/>
          <w:szCs w:val="40"/>
        </w:rPr>
        <w:t>Barbican staff</w:t>
      </w:r>
    </w:p>
    <w:p w14:paraId="0965283A" w14:textId="77777777" w:rsidR="00EB5BCC" w:rsidRPr="00AD10AB" w:rsidRDefault="00EB5BCC" w:rsidP="00EB5BCC">
      <w:pPr>
        <w:rPr>
          <w:rFonts w:ascii="Futura" w:hAnsi="Futura"/>
          <w:sz w:val="40"/>
          <w:szCs w:val="40"/>
        </w:rPr>
      </w:pPr>
      <w:r w:rsidRPr="00AD10AB">
        <w:rPr>
          <w:rFonts w:ascii="Futura" w:hAnsi="Futura"/>
          <w:sz w:val="40"/>
          <w:szCs w:val="40"/>
        </w:rPr>
        <w:t xml:space="preserve">In your Lab week we can provide world-class technical support, working with a Lighting, Stage and Sound &amp; AV technician. Prior to your </w:t>
      </w:r>
      <w:r w:rsidRPr="00AD10AB">
        <w:rPr>
          <w:rFonts w:ascii="Futura" w:hAnsi="Futura"/>
          <w:sz w:val="40"/>
          <w:szCs w:val="40"/>
        </w:rPr>
        <w:lastRenderedPageBreak/>
        <w:t xml:space="preserve">Lab week we will </w:t>
      </w:r>
      <w:proofErr w:type="spellStart"/>
      <w:r w:rsidRPr="00AD10AB">
        <w:rPr>
          <w:rFonts w:ascii="Futura" w:hAnsi="Futura"/>
          <w:sz w:val="40"/>
          <w:szCs w:val="40"/>
        </w:rPr>
        <w:t>endeavour</w:t>
      </w:r>
      <w:proofErr w:type="spellEnd"/>
      <w:r w:rsidRPr="00AD10AB">
        <w:rPr>
          <w:rFonts w:ascii="Futura" w:hAnsi="Futura"/>
          <w:sz w:val="40"/>
          <w:szCs w:val="40"/>
        </w:rPr>
        <w:t xml:space="preserve"> to conduct a production meeting in which we will discuss any technical requirements and any technical hires there might be as well as going through the Technical Specification document for the space.</w:t>
      </w:r>
    </w:p>
    <w:p w14:paraId="08C4E92E" w14:textId="77777777" w:rsidR="00EB5BCC" w:rsidRPr="00AD10AB" w:rsidRDefault="00EB5BCC" w:rsidP="00EB5BCC">
      <w:pPr>
        <w:rPr>
          <w:rFonts w:ascii="Futura" w:hAnsi="Futura"/>
          <w:sz w:val="40"/>
          <w:szCs w:val="40"/>
        </w:rPr>
      </w:pPr>
    </w:p>
    <w:p w14:paraId="05322E5B" w14:textId="77777777" w:rsidR="00EB5BCC" w:rsidRPr="00AD10AB" w:rsidRDefault="00EB5BCC" w:rsidP="00EB5BCC">
      <w:pPr>
        <w:rPr>
          <w:rFonts w:ascii="Futura" w:hAnsi="Futura"/>
          <w:b/>
          <w:sz w:val="40"/>
          <w:szCs w:val="40"/>
        </w:rPr>
      </w:pPr>
      <w:r w:rsidRPr="00AD10AB">
        <w:rPr>
          <w:rFonts w:ascii="Futura" w:hAnsi="Futura"/>
          <w:b/>
          <w:sz w:val="40"/>
          <w:szCs w:val="40"/>
        </w:rPr>
        <w:t>Equipment</w:t>
      </w:r>
    </w:p>
    <w:p w14:paraId="712905B7" w14:textId="77777777" w:rsidR="00EB5BCC" w:rsidRPr="00AD10AB" w:rsidRDefault="00EB5BCC" w:rsidP="00EB5BCC">
      <w:pPr>
        <w:rPr>
          <w:rFonts w:ascii="Futura" w:hAnsi="Futura"/>
          <w:sz w:val="40"/>
          <w:szCs w:val="40"/>
        </w:rPr>
      </w:pPr>
      <w:r w:rsidRPr="00AD10AB">
        <w:rPr>
          <w:rFonts w:ascii="Futura" w:hAnsi="Futura"/>
          <w:sz w:val="40"/>
          <w:szCs w:val="40"/>
        </w:rPr>
        <w:t xml:space="preserve">We have a large stock of lighting and sound equipment as well as a modest budget to hire more specific equipment if needed. If you would like to see a floor plan, full equipment list or discuss your technical specifications in advance of making an application please email </w:t>
      </w:r>
      <w:hyperlink r:id="rId7" w:history="1">
        <w:r w:rsidRPr="00AD10AB">
          <w:rPr>
            <w:rStyle w:val="Hyperlink"/>
            <w:rFonts w:ascii="Futura" w:hAnsi="Futura"/>
            <w:sz w:val="40"/>
            <w:szCs w:val="40"/>
          </w:rPr>
          <w:t>theatre@barbican.org.uk</w:t>
        </w:r>
      </w:hyperlink>
      <w:r w:rsidRPr="00AD10AB">
        <w:rPr>
          <w:rFonts w:ascii="Futura" w:hAnsi="Futura"/>
          <w:sz w:val="40"/>
          <w:szCs w:val="40"/>
        </w:rPr>
        <w:t>.</w:t>
      </w:r>
    </w:p>
    <w:p w14:paraId="4DCD2136" w14:textId="77777777" w:rsidR="00EB5BCC" w:rsidRPr="00AD10AB" w:rsidRDefault="00EB5BCC" w:rsidP="00EB5BCC">
      <w:pPr>
        <w:rPr>
          <w:rFonts w:ascii="Futura" w:hAnsi="Futura"/>
          <w:sz w:val="40"/>
          <w:szCs w:val="40"/>
        </w:rPr>
      </w:pPr>
    </w:p>
    <w:p w14:paraId="517FE577" w14:textId="77777777" w:rsidR="00EB5BCC" w:rsidRPr="00AD10AB" w:rsidRDefault="00EB5BCC" w:rsidP="00EB5BCC">
      <w:pPr>
        <w:tabs>
          <w:tab w:val="left" w:pos="2985"/>
        </w:tabs>
        <w:rPr>
          <w:rFonts w:ascii="Futura" w:hAnsi="Futura"/>
          <w:b/>
          <w:bCs/>
          <w:sz w:val="40"/>
          <w:szCs w:val="40"/>
        </w:rPr>
      </w:pPr>
      <w:r w:rsidRPr="00AD10AB">
        <w:rPr>
          <w:rFonts w:ascii="Futura" w:hAnsi="Futura"/>
          <w:b/>
          <w:bCs/>
          <w:sz w:val="40"/>
          <w:szCs w:val="40"/>
        </w:rPr>
        <w:t>Photos</w:t>
      </w:r>
    </w:p>
    <w:p w14:paraId="3292DFB2" w14:textId="77777777" w:rsidR="00EB5BCC" w:rsidRPr="00AD10AB" w:rsidRDefault="00EB5BCC" w:rsidP="00EB5BCC">
      <w:pPr>
        <w:tabs>
          <w:tab w:val="left" w:pos="2985"/>
        </w:tabs>
        <w:rPr>
          <w:rFonts w:ascii="Futura" w:hAnsi="Futura"/>
          <w:b/>
          <w:bCs/>
          <w:sz w:val="40"/>
          <w:szCs w:val="40"/>
        </w:rPr>
      </w:pPr>
      <w:r w:rsidRPr="00AD10AB">
        <w:rPr>
          <w:rFonts w:ascii="Futura" w:hAnsi="Futura"/>
          <w:b/>
          <w:bCs/>
          <w:sz w:val="40"/>
          <w:szCs w:val="40"/>
        </w:rPr>
        <w:tab/>
      </w:r>
    </w:p>
    <w:p w14:paraId="479C84DB" w14:textId="453B57DA" w:rsidR="00EB5BCC" w:rsidRPr="00AD10AB" w:rsidRDefault="00EB5BCC" w:rsidP="00EB5BCC">
      <w:pPr>
        <w:tabs>
          <w:tab w:val="left" w:pos="2985"/>
        </w:tabs>
        <w:rPr>
          <w:rFonts w:ascii="Futura" w:hAnsi="Futura"/>
          <w:b/>
          <w:bCs/>
          <w:sz w:val="40"/>
          <w:szCs w:val="40"/>
        </w:rPr>
      </w:pPr>
      <w:r w:rsidRPr="00AD10AB">
        <w:rPr>
          <w:rFonts w:ascii="Futura" w:hAnsi="Futura"/>
          <w:noProof/>
          <w:sz w:val="40"/>
          <w:szCs w:val="40"/>
        </w:rPr>
        <w:drawing>
          <wp:anchor distT="0" distB="0" distL="114300" distR="114300" simplePos="0" relativeHeight="251663360" behindDoc="0" locked="0" layoutInCell="1" allowOverlap="1" wp14:anchorId="72C97849" wp14:editId="1D14E253">
            <wp:simplePos x="0" y="0"/>
            <wp:positionH relativeFrom="column">
              <wp:posOffset>3253105</wp:posOffset>
            </wp:positionH>
            <wp:positionV relativeFrom="paragraph">
              <wp:posOffset>33655</wp:posOffset>
            </wp:positionV>
            <wp:extent cx="2696845" cy="1798320"/>
            <wp:effectExtent l="0" t="0" r="0" b="0"/>
            <wp:wrapNone/>
            <wp:docPr id="17" name="Picture 17" descr="A picture containing indoor,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indoor, hal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684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10AB">
        <w:rPr>
          <w:rFonts w:ascii="Futura" w:hAnsi="Futura"/>
          <w:noProof/>
          <w:sz w:val="40"/>
          <w:szCs w:val="40"/>
        </w:rPr>
        <w:drawing>
          <wp:anchor distT="0" distB="0" distL="114300" distR="114300" simplePos="0" relativeHeight="251662336" behindDoc="0" locked="0" layoutInCell="1" allowOverlap="1" wp14:anchorId="36186FC6" wp14:editId="2A7BC9E8">
            <wp:simplePos x="0" y="0"/>
            <wp:positionH relativeFrom="margin">
              <wp:posOffset>362585</wp:posOffset>
            </wp:positionH>
            <wp:positionV relativeFrom="paragraph">
              <wp:posOffset>10795</wp:posOffset>
            </wp:positionV>
            <wp:extent cx="2685415" cy="1790065"/>
            <wp:effectExtent l="0" t="0" r="0" b="0"/>
            <wp:wrapSquare wrapText="bothSides"/>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n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5415" cy="179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1B38D" w14:textId="77777777" w:rsidR="00EB5BCC" w:rsidRPr="00AD10AB" w:rsidRDefault="00EB5BCC" w:rsidP="00EB5BCC">
      <w:pPr>
        <w:tabs>
          <w:tab w:val="left" w:pos="2985"/>
        </w:tabs>
        <w:rPr>
          <w:rFonts w:ascii="Futura" w:hAnsi="Futura"/>
          <w:b/>
          <w:bCs/>
          <w:sz w:val="40"/>
          <w:szCs w:val="40"/>
        </w:rPr>
      </w:pPr>
    </w:p>
    <w:p w14:paraId="08721AF1" w14:textId="77777777" w:rsidR="00EB5BCC" w:rsidRPr="00AD10AB" w:rsidRDefault="00EB5BCC" w:rsidP="00EB5BCC">
      <w:pPr>
        <w:tabs>
          <w:tab w:val="left" w:pos="2985"/>
        </w:tabs>
        <w:rPr>
          <w:rFonts w:ascii="Futura" w:hAnsi="Futura"/>
          <w:b/>
          <w:bCs/>
          <w:sz w:val="40"/>
          <w:szCs w:val="40"/>
        </w:rPr>
      </w:pPr>
    </w:p>
    <w:p w14:paraId="1C80468D" w14:textId="77777777" w:rsidR="00EB5BCC" w:rsidRPr="00AD10AB" w:rsidRDefault="00EB5BCC" w:rsidP="00EB5BCC">
      <w:pPr>
        <w:rPr>
          <w:rFonts w:ascii="Futura" w:hAnsi="Futura"/>
          <w:i/>
          <w:iCs/>
          <w:sz w:val="40"/>
          <w:szCs w:val="40"/>
        </w:rPr>
      </w:pPr>
    </w:p>
    <w:p w14:paraId="001F4F24" w14:textId="77777777" w:rsidR="00EB5BCC" w:rsidRPr="00AD10AB" w:rsidRDefault="00EB5BCC" w:rsidP="00EB5BCC">
      <w:pPr>
        <w:rPr>
          <w:rFonts w:ascii="Futura" w:hAnsi="Futura"/>
          <w:i/>
          <w:iCs/>
          <w:sz w:val="40"/>
          <w:szCs w:val="40"/>
        </w:rPr>
      </w:pPr>
    </w:p>
    <w:p w14:paraId="4C2BC93B" w14:textId="77777777" w:rsidR="00EB5BCC" w:rsidRPr="00AD10AB" w:rsidRDefault="00EB5BCC" w:rsidP="00EB5BCC">
      <w:pPr>
        <w:rPr>
          <w:rFonts w:ascii="Futura" w:hAnsi="Futura"/>
          <w:i/>
          <w:iCs/>
          <w:sz w:val="40"/>
          <w:szCs w:val="40"/>
        </w:rPr>
      </w:pPr>
    </w:p>
    <w:p w14:paraId="46D3BC45" w14:textId="77777777" w:rsidR="00EB5BCC" w:rsidRPr="00AD10AB" w:rsidRDefault="00EB5BCC" w:rsidP="00EB5BCC">
      <w:pPr>
        <w:rPr>
          <w:rFonts w:ascii="Futura" w:hAnsi="Futura"/>
          <w:i/>
          <w:iCs/>
          <w:sz w:val="40"/>
          <w:szCs w:val="40"/>
        </w:rPr>
      </w:pPr>
    </w:p>
    <w:p w14:paraId="43EA7124" w14:textId="77777777" w:rsidR="00EB5BCC" w:rsidRPr="00AD10AB" w:rsidRDefault="00EB5BCC" w:rsidP="00EB5BCC">
      <w:pPr>
        <w:jc w:val="both"/>
        <w:rPr>
          <w:rFonts w:ascii="Futura" w:hAnsi="Futura"/>
          <w:sz w:val="40"/>
          <w:szCs w:val="40"/>
        </w:rPr>
      </w:pPr>
    </w:p>
    <w:p w14:paraId="14035643" w14:textId="77777777" w:rsidR="00EB5BCC" w:rsidRPr="00AD10AB" w:rsidRDefault="00EB5BCC" w:rsidP="00EB5BCC">
      <w:pPr>
        <w:rPr>
          <w:rFonts w:ascii="Futura" w:hAnsi="Futura"/>
          <w:b/>
          <w:bCs/>
          <w:sz w:val="40"/>
          <w:szCs w:val="40"/>
        </w:rPr>
      </w:pPr>
    </w:p>
    <w:p w14:paraId="5F10F632" w14:textId="77777777" w:rsidR="00EB5BCC" w:rsidRPr="00AD10AB" w:rsidRDefault="00EB5BCC" w:rsidP="00EB5BCC">
      <w:pPr>
        <w:rPr>
          <w:rFonts w:ascii="Futura" w:hAnsi="Futura"/>
          <w:b/>
          <w:bCs/>
          <w:sz w:val="40"/>
          <w:szCs w:val="40"/>
        </w:rPr>
      </w:pPr>
    </w:p>
    <w:p w14:paraId="1C03E2A8" w14:textId="77777777" w:rsidR="00EB5BCC" w:rsidRPr="00AD10AB" w:rsidRDefault="00EB5BCC" w:rsidP="00EB5BCC">
      <w:pPr>
        <w:rPr>
          <w:rFonts w:ascii="Futura" w:hAnsi="Futura"/>
          <w:b/>
          <w:bCs/>
          <w:sz w:val="40"/>
          <w:szCs w:val="40"/>
        </w:rPr>
      </w:pPr>
    </w:p>
    <w:p w14:paraId="5C1AF782" w14:textId="77777777" w:rsidR="00EB5BCC" w:rsidRPr="00AD10AB" w:rsidRDefault="00EB5BCC" w:rsidP="00EB5BCC">
      <w:pPr>
        <w:rPr>
          <w:rFonts w:ascii="Futura" w:hAnsi="Futura"/>
          <w:b/>
          <w:bCs/>
          <w:sz w:val="40"/>
          <w:szCs w:val="40"/>
        </w:rPr>
      </w:pPr>
    </w:p>
    <w:p w14:paraId="11962413" w14:textId="77777777" w:rsidR="00EB5BCC" w:rsidRPr="00AD10AB" w:rsidRDefault="00EB5BCC" w:rsidP="00EB5BCC">
      <w:pPr>
        <w:rPr>
          <w:rFonts w:ascii="Futura" w:hAnsi="Futura"/>
          <w:b/>
          <w:bCs/>
          <w:sz w:val="40"/>
          <w:szCs w:val="40"/>
        </w:rPr>
      </w:pPr>
      <w:r w:rsidRPr="00AD10AB">
        <w:rPr>
          <w:rFonts w:ascii="Futura" w:hAnsi="Futura"/>
          <w:b/>
          <w:bCs/>
          <w:sz w:val="40"/>
          <w:szCs w:val="40"/>
        </w:rPr>
        <w:t>Access Guide</w:t>
      </w:r>
    </w:p>
    <w:p w14:paraId="47F2AB51" w14:textId="77777777" w:rsidR="00EB5BCC" w:rsidRPr="00AD10AB" w:rsidRDefault="00EB5BCC" w:rsidP="00EB5BCC">
      <w:pPr>
        <w:rPr>
          <w:rFonts w:ascii="Futura" w:eastAsia="Calibri" w:hAnsi="Futura" w:cs="Times New Roman"/>
          <w:b/>
          <w:bCs/>
          <w:sz w:val="40"/>
          <w:szCs w:val="40"/>
        </w:rPr>
      </w:pPr>
    </w:p>
    <w:p w14:paraId="43A32807" w14:textId="77777777" w:rsidR="00EB5BCC" w:rsidRPr="00AD10AB" w:rsidRDefault="00EB5BCC" w:rsidP="00EB5BCC">
      <w:pPr>
        <w:rPr>
          <w:rFonts w:ascii="Futura" w:hAnsi="Futura"/>
          <w:sz w:val="40"/>
          <w:szCs w:val="40"/>
        </w:rPr>
      </w:pPr>
      <w:r w:rsidRPr="00AD10AB">
        <w:rPr>
          <w:rFonts w:ascii="Futura" w:hAnsi="Futura"/>
          <w:sz w:val="40"/>
          <w:szCs w:val="40"/>
        </w:rPr>
        <w:t>This guide should provide you with information you need to make your time with us at Barbican Theatre as smooth as possible.</w:t>
      </w:r>
    </w:p>
    <w:p w14:paraId="65437A12" w14:textId="77777777" w:rsidR="00EB5BCC" w:rsidRPr="00AD10AB" w:rsidRDefault="00EB5BCC" w:rsidP="00EB5BCC">
      <w:pPr>
        <w:rPr>
          <w:rFonts w:ascii="Futura" w:hAnsi="Futura"/>
          <w:sz w:val="40"/>
          <w:szCs w:val="40"/>
        </w:rPr>
      </w:pPr>
      <w:bookmarkStart w:id="0" w:name="_Hlk30084119"/>
      <w:r w:rsidRPr="00AD10AB">
        <w:rPr>
          <w:rFonts w:ascii="Futura" w:hAnsi="Futura"/>
          <w:sz w:val="40"/>
          <w:szCs w:val="40"/>
        </w:rPr>
        <w:t>If you want to let us know of any specific access requirements, or have any questions relating to access, please get in touch</w:t>
      </w:r>
      <w:bookmarkEnd w:id="0"/>
      <w:r w:rsidRPr="00AD10AB">
        <w:rPr>
          <w:rFonts w:ascii="Futura" w:hAnsi="Futura"/>
          <w:sz w:val="40"/>
          <w:szCs w:val="40"/>
        </w:rPr>
        <w:t xml:space="preserve">: </w:t>
      </w:r>
      <w:hyperlink r:id="rId10" w:history="1">
        <w:r w:rsidRPr="00AD10AB">
          <w:rPr>
            <w:rStyle w:val="Hyperlink"/>
            <w:rFonts w:ascii="Futura" w:hAnsi="Futura"/>
            <w:color w:val="000000"/>
            <w:sz w:val="40"/>
            <w:szCs w:val="40"/>
          </w:rPr>
          <w:t>theatre@barbican.org.uk</w:t>
        </w:r>
      </w:hyperlink>
      <w:r w:rsidRPr="00AD10AB">
        <w:rPr>
          <w:rFonts w:ascii="Futura" w:hAnsi="Futura"/>
          <w:color w:val="000000"/>
          <w:sz w:val="40"/>
          <w:szCs w:val="40"/>
        </w:rPr>
        <w:t xml:space="preserve">. </w:t>
      </w:r>
    </w:p>
    <w:p w14:paraId="68AEE319" w14:textId="77777777" w:rsidR="00EB5BCC" w:rsidRPr="00AD10AB" w:rsidRDefault="00EB5BCC" w:rsidP="00EB5BCC">
      <w:pPr>
        <w:rPr>
          <w:rFonts w:ascii="Futura" w:hAnsi="Futura"/>
          <w:b/>
          <w:sz w:val="40"/>
          <w:szCs w:val="40"/>
          <w:u w:val="single"/>
        </w:rPr>
      </w:pPr>
    </w:p>
    <w:p w14:paraId="184B18C4" w14:textId="77777777" w:rsidR="00EB5BCC" w:rsidRPr="00AD10AB" w:rsidRDefault="00EB5BCC" w:rsidP="00EB5BCC">
      <w:pPr>
        <w:rPr>
          <w:rFonts w:ascii="Futura" w:hAnsi="Futura"/>
          <w:b/>
          <w:sz w:val="40"/>
          <w:szCs w:val="40"/>
          <w:u w:val="single"/>
        </w:rPr>
      </w:pPr>
      <w:r w:rsidRPr="00AD10AB">
        <w:rPr>
          <w:rFonts w:ascii="Futura" w:hAnsi="Futura"/>
          <w:b/>
          <w:sz w:val="40"/>
          <w:szCs w:val="40"/>
          <w:u w:val="single"/>
        </w:rPr>
        <w:t>Contents:</w:t>
      </w:r>
    </w:p>
    <w:p w14:paraId="1401D326" w14:textId="77777777" w:rsidR="00EB5BCC" w:rsidRPr="00AD10AB" w:rsidRDefault="00EB5BCC" w:rsidP="00EB5BCC">
      <w:pPr>
        <w:pStyle w:val="ListParagraph"/>
        <w:numPr>
          <w:ilvl w:val="0"/>
          <w:numId w:val="5"/>
        </w:numPr>
        <w:spacing w:before="120" w:after="120" w:line="360" w:lineRule="auto"/>
        <w:ind w:left="714" w:hanging="357"/>
        <w:rPr>
          <w:rFonts w:ascii="Futura" w:hAnsi="Futura"/>
          <w:b/>
          <w:sz w:val="40"/>
          <w:szCs w:val="40"/>
        </w:rPr>
      </w:pPr>
      <w:r w:rsidRPr="00AD10AB">
        <w:rPr>
          <w:rFonts w:ascii="Futura" w:hAnsi="Futura"/>
          <w:b/>
          <w:sz w:val="40"/>
          <w:szCs w:val="40"/>
        </w:rPr>
        <w:t>Getting to the Barbican</w:t>
      </w:r>
    </w:p>
    <w:p w14:paraId="250E1845" w14:textId="77777777" w:rsidR="00EB5BCC" w:rsidRPr="00AD10AB" w:rsidRDefault="00EB5BCC" w:rsidP="00EB5BCC">
      <w:pPr>
        <w:pStyle w:val="ListParagraph"/>
        <w:numPr>
          <w:ilvl w:val="0"/>
          <w:numId w:val="5"/>
        </w:numPr>
        <w:spacing w:before="120" w:after="120" w:line="360" w:lineRule="auto"/>
        <w:rPr>
          <w:rFonts w:ascii="Futura" w:hAnsi="Futura"/>
          <w:b/>
          <w:sz w:val="40"/>
          <w:szCs w:val="40"/>
        </w:rPr>
      </w:pPr>
      <w:r w:rsidRPr="00AD10AB">
        <w:rPr>
          <w:rFonts w:ascii="Futura" w:hAnsi="Futura"/>
          <w:b/>
          <w:sz w:val="40"/>
          <w:szCs w:val="40"/>
        </w:rPr>
        <w:t>Accessible Parking</w:t>
      </w:r>
    </w:p>
    <w:p w14:paraId="28C5E323" w14:textId="77777777" w:rsidR="00EB5BCC" w:rsidRPr="00AD10AB" w:rsidRDefault="00EB5BCC" w:rsidP="00EB5BCC">
      <w:pPr>
        <w:pStyle w:val="ListParagraph"/>
        <w:numPr>
          <w:ilvl w:val="0"/>
          <w:numId w:val="5"/>
        </w:numPr>
        <w:spacing w:before="120" w:after="120" w:line="360" w:lineRule="auto"/>
        <w:ind w:left="714" w:hanging="357"/>
        <w:rPr>
          <w:rFonts w:ascii="Futura" w:hAnsi="Futura"/>
          <w:b/>
          <w:sz w:val="40"/>
          <w:szCs w:val="40"/>
        </w:rPr>
      </w:pPr>
      <w:r w:rsidRPr="00AD10AB">
        <w:rPr>
          <w:rFonts w:ascii="Futura" w:hAnsi="Futura"/>
          <w:b/>
          <w:sz w:val="40"/>
          <w:szCs w:val="40"/>
        </w:rPr>
        <w:t>Building and Lift Access</w:t>
      </w:r>
    </w:p>
    <w:p w14:paraId="4AA787E9" w14:textId="77777777" w:rsidR="00EB5BCC" w:rsidRPr="00AD10AB" w:rsidRDefault="00EB5BCC" w:rsidP="00EB5BCC">
      <w:pPr>
        <w:pStyle w:val="ListParagraph"/>
        <w:numPr>
          <w:ilvl w:val="0"/>
          <w:numId w:val="5"/>
        </w:numPr>
        <w:spacing w:before="120" w:after="120" w:line="360" w:lineRule="auto"/>
        <w:ind w:left="714" w:hanging="357"/>
        <w:rPr>
          <w:rFonts w:ascii="Futura" w:hAnsi="Futura"/>
          <w:b/>
          <w:sz w:val="40"/>
          <w:szCs w:val="40"/>
        </w:rPr>
      </w:pPr>
      <w:r w:rsidRPr="00AD10AB">
        <w:rPr>
          <w:rFonts w:ascii="Futura" w:hAnsi="Futura"/>
          <w:b/>
          <w:sz w:val="40"/>
          <w:szCs w:val="40"/>
        </w:rPr>
        <w:t>Backstage Barbican</w:t>
      </w:r>
    </w:p>
    <w:p w14:paraId="1815D974" w14:textId="77777777" w:rsidR="00EB5BCC" w:rsidRPr="00AD10AB" w:rsidRDefault="00EB5BCC" w:rsidP="00EB5BCC">
      <w:pPr>
        <w:pStyle w:val="ListParagraph"/>
        <w:numPr>
          <w:ilvl w:val="0"/>
          <w:numId w:val="5"/>
        </w:numPr>
        <w:spacing w:before="120" w:after="120" w:line="360" w:lineRule="auto"/>
        <w:ind w:left="714" w:hanging="357"/>
        <w:rPr>
          <w:rFonts w:ascii="Futura" w:hAnsi="Futura"/>
          <w:b/>
          <w:sz w:val="40"/>
          <w:szCs w:val="40"/>
        </w:rPr>
      </w:pPr>
      <w:r w:rsidRPr="00AD10AB">
        <w:rPr>
          <w:rFonts w:ascii="Futura" w:hAnsi="Futura"/>
          <w:b/>
          <w:sz w:val="40"/>
          <w:szCs w:val="40"/>
        </w:rPr>
        <w:t>Accessible Performance Guide</w:t>
      </w:r>
    </w:p>
    <w:p w14:paraId="1943E885" w14:textId="77777777" w:rsidR="00EB5BCC" w:rsidRPr="00AD10AB" w:rsidRDefault="00EB5BCC" w:rsidP="00EB5BCC">
      <w:pPr>
        <w:pStyle w:val="ListParagraph"/>
        <w:numPr>
          <w:ilvl w:val="0"/>
          <w:numId w:val="5"/>
        </w:numPr>
        <w:spacing w:before="120" w:after="120" w:line="360" w:lineRule="auto"/>
        <w:ind w:left="714" w:hanging="357"/>
        <w:rPr>
          <w:rFonts w:ascii="Futura" w:hAnsi="Futura"/>
          <w:b/>
          <w:sz w:val="40"/>
          <w:szCs w:val="40"/>
        </w:rPr>
      </w:pPr>
      <w:r w:rsidRPr="00AD10AB">
        <w:rPr>
          <w:rFonts w:ascii="Futura" w:hAnsi="Futura"/>
          <w:b/>
          <w:sz w:val="40"/>
          <w:szCs w:val="40"/>
        </w:rPr>
        <w:t>Harassment &amp; Abuse of Power</w:t>
      </w:r>
    </w:p>
    <w:p w14:paraId="5D3C04B1" w14:textId="77777777" w:rsidR="00EB5BCC" w:rsidRPr="00AD10AB" w:rsidRDefault="00EB5BCC" w:rsidP="00EB5BCC">
      <w:pPr>
        <w:pStyle w:val="ListParagraph"/>
        <w:numPr>
          <w:ilvl w:val="0"/>
          <w:numId w:val="5"/>
        </w:numPr>
        <w:spacing w:before="120" w:after="120" w:line="360" w:lineRule="auto"/>
        <w:ind w:left="714" w:hanging="357"/>
        <w:rPr>
          <w:rFonts w:ascii="Futura" w:hAnsi="Futura"/>
          <w:b/>
          <w:sz w:val="40"/>
          <w:szCs w:val="40"/>
        </w:rPr>
      </w:pPr>
      <w:r w:rsidRPr="00AD10AB">
        <w:rPr>
          <w:rFonts w:ascii="Futura" w:hAnsi="Futura"/>
          <w:b/>
          <w:sz w:val="40"/>
          <w:szCs w:val="40"/>
        </w:rPr>
        <w:t>J9 Venue</w:t>
      </w:r>
    </w:p>
    <w:p w14:paraId="628CD3FD" w14:textId="77777777" w:rsidR="00EB5BCC" w:rsidRPr="00AD10AB" w:rsidRDefault="00EB5BCC" w:rsidP="00EB5BCC">
      <w:pPr>
        <w:pStyle w:val="ListParagraph"/>
        <w:spacing w:before="120" w:after="120" w:line="360" w:lineRule="auto"/>
        <w:ind w:left="0"/>
        <w:rPr>
          <w:rFonts w:ascii="Futura" w:hAnsi="Futura"/>
          <w:b/>
          <w:sz w:val="40"/>
          <w:szCs w:val="40"/>
        </w:rPr>
      </w:pPr>
    </w:p>
    <w:p w14:paraId="4FAD7B02" w14:textId="77777777" w:rsidR="00EB5BCC" w:rsidRPr="00AD10AB" w:rsidRDefault="00EB5BCC" w:rsidP="00EB5BCC">
      <w:pPr>
        <w:pStyle w:val="ListParagraph"/>
        <w:numPr>
          <w:ilvl w:val="0"/>
          <w:numId w:val="6"/>
        </w:numPr>
        <w:rPr>
          <w:rFonts w:ascii="Futura" w:hAnsi="Futura"/>
          <w:b/>
          <w:sz w:val="40"/>
          <w:szCs w:val="40"/>
          <w:u w:val="single"/>
        </w:rPr>
      </w:pPr>
      <w:r w:rsidRPr="00AD10AB">
        <w:rPr>
          <w:rFonts w:ascii="Futura" w:hAnsi="Futura"/>
          <w:b/>
          <w:sz w:val="40"/>
          <w:szCs w:val="40"/>
          <w:u w:val="single"/>
        </w:rPr>
        <w:t>Getting to the Barbican</w:t>
      </w:r>
    </w:p>
    <w:p w14:paraId="4D54DD5C" w14:textId="77777777" w:rsidR="00EB5BCC" w:rsidRPr="00AD10AB" w:rsidRDefault="00EB5BCC" w:rsidP="00EB5BCC">
      <w:pPr>
        <w:rPr>
          <w:rFonts w:ascii="Futura" w:hAnsi="Futura"/>
          <w:sz w:val="40"/>
          <w:szCs w:val="40"/>
        </w:rPr>
      </w:pPr>
      <w:r w:rsidRPr="00AD10AB">
        <w:rPr>
          <w:rFonts w:ascii="Futura" w:hAnsi="Futura"/>
          <w:sz w:val="40"/>
          <w:szCs w:val="40"/>
        </w:rPr>
        <w:lastRenderedPageBreak/>
        <w:t>The address for heading to the Barbican is below:</w:t>
      </w:r>
    </w:p>
    <w:p w14:paraId="4BBCDFE6" w14:textId="77777777" w:rsidR="00EB5BCC" w:rsidRPr="00AD10AB" w:rsidRDefault="00EB5BCC" w:rsidP="00EB5BCC">
      <w:pPr>
        <w:rPr>
          <w:rFonts w:ascii="Futura" w:hAnsi="Futura"/>
          <w:sz w:val="40"/>
          <w:szCs w:val="40"/>
        </w:rPr>
      </w:pPr>
      <w:r w:rsidRPr="00AD10AB">
        <w:rPr>
          <w:rFonts w:ascii="Futura" w:hAnsi="Futura"/>
          <w:sz w:val="40"/>
          <w:szCs w:val="40"/>
        </w:rPr>
        <w:t>Theatre Stage Door</w:t>
      </w:r>
    </w:p>
    <w:p w14:paraId="27E64D5A" w14:textId="77777777" w:rsidR="00EB5BCC" w:rsidRPr="00AD10AB" w:rsidRDefault="00EB5BCC" w:rsidP="00EB5BCC">
      <w:pPr>
        <w:rPr>
          <w:rFonts w:ascii="Futura" w:hAnsi="Futura"/>
          <w:sz w:val="40"/>
          <w:szCs w:val="40"/>
        </w:rPr>
      </w:pPr>
      <w:r w:rsidRPr="00AD10AB">
        <w:rPr>
          <w:rFonts w:ascii="Futura" w:hAnsi="Futura"/>
          <w:sz w:val="40"/>
          <w:szCs w:val="40"/>
        </w:rPr>
        <w:t>Barbican Theatre</w:t>
      </w:r>
    </w:p>
    <w:p w14:paraId="49324485" w14:textId="77777777" w:rsidR="00EB5BCC" w:rsidRPr="00AD10AB" w:rsidRDefault="00EB5BCC" w:rsidP="00EB5BCC">
      <w:pPr>
        <w:rPr>
          <w:rFonts w:ascii="Futura" w:hAnsi="Futura"/>
          <w:sz w:val="40"/>
          <w:szCs w:val="40"/>
        </w:rPr>
      </w:pPr>
      <w:r w:rsidRPr="00AD10AB">
        <w:rPr>
          <w:rFonts w:ascii="Futura" w:hAnsi="Futura"/>
          <w:sz w:val="40"/>
          <w:szCs w:val="40"/>
        </w:rPr>
        <w:t>Silk Street</w:t>
      </w:r>
    </w:p>
    <w:p w14:paraId="287B7F74" w14:textId="77777777" w:rsidR="00EB5BCC" w:rsidRPr="00AD10AB" w:rsidRDefault="00EB5BCC" w:rsidP="00EB5BCC">
      <w:pPr>
        <w:rPr>
          <w:rFonts w:ascii="Futura" w:hAnsi="Futura"/>
          <w:sz w:val="40"/>
          <w:szCs w:val="40"/>
        </w:rPr>
      </w:pPr>
      <w:r w:rsidRPr="00AD10AB">
        <w:rPr>
          <w:rFonts w:ascii="Futura" w:hAnsi="Futura"/>
          <w:sz w:val="40"/>
          <w:szCs w:val="40"/>
        </w:rPr>
        <w:t xml:space="preserve">London </w:t>
      </w:r>
    </w:p>
    <w:p w14:paraId="24D55684" w14:textId="77777777" w:rsidR="00EB5BCC" w:rsidRPr="00AD10AB" w:rsidRDefault="00EB5BCC" w:rsidP="00EB5BCC">
      <w:pPr>
        <w:rPr>
          <w:rFonts w:ascii="Futura" w:hAnsi="Futura"/>
          <w:sz w:val="40"/>
          <w:szCs w:val="40"/>
        </w:rPr>
      </w:pPr>
      <w:r w:rsidRPr="00AD10AB">
        <w:rPr>
          <w:rFonts w:ascii="Futura" w:hAnsi="Futura"/>
          <w:sz w:val="40"/>
          <w:szCs w:val="40"/>
        </w:rPr>
        <w:t>EC2Y 8DS</w:t>
      </w:r>
    </w:p>
    <w:p w14:paraId="2764C379" w14:textId="77777777" w:rsidR="00EB5BCC" w:rsidRPr="00AD10AB" w:rsidRDefault="00EB5BCC" w:rsidP="00EB5BCC">
      <w:pPr>
        <w:rPr>
          <w:rFonts w:ascii="Futura" w:hAnsi="Futura"/>
          <w:sz w:val="40"/>
          <w:szCs w:val="40"/>
        </w:rPr>
      </w:pPr>
    </w:p>
    <w:p w14:paraId="5FABB14D" w14:textId="77777777" w:rsidR="00EB5BCC" w:rsidRPr="00AD10AB" w:rsidRDefault="00EB5BCC" w:rsidP="00EB5BCC">
      <w:pPr>
        <w:rPr>
          <w:rFonts w:ascii="Futura" w:hAnsi="Futura"/>
          <w:sz w:val="40"/>
          <w:szCs w:val="40"/>
        </w:rPr>
      </w:pPr>
      <w:r w:rsidRPr="00AD10AB">
        <w:rPr>
          <w:rFonts w:ascii="Futura" w:hAnsi="Futura"/>
          <w:sz w:val="40"/>
          <w:szCs w:val="40"/>
        </w:rPr>
        <w:t>The nearest underground stations to the Barbican Centre are the Barbican (5 mins walk), or Moorgate (5 mins walk). Please refer to the map on the last page for the location of these and other stations.</w:t>
      </w:r>
    </w:p>
    <w:p w14:paraId="58BDC797" w14:textId="77777777" w:rsidR="00EB5BCC" w:rsidRPr="00AD10AB" w:rsidRDefault="00EB5BCC" w:rsidP="00EB5BCC">
      <w:pPr>
        <w:rPr>
          <w:rFonts w:ascii="Futura" w:hAnsi="Futura"/>
          <w:sz w:val="40"/>
          <w:szCs w:val="40"/>
        </w:rPr>
      </w:pPr>
    </w:p>
    <w:p w14:paraId="039EC5EC" w14:textId="77777777" w:rsidR="00EB5BCC" w:rsidRPr="00AD10AB" w:rsidRDefault="00EB5BCC" w:rsidP="00EB5BCC">
      <w:pPr>
        <w:pStyle w:val="ListParagraph"/>
        <w:numPr>
          <w:ilvl w:val="0"/>
          <w:numId w:val="6"/>
        </w:numPr>
        <w:rPr>
          <w:rFonts w:ascii="Futura" w:hAnsi="Futura"/>
          <w:b/>
          <w:sz w:val="40"/>
          <w:szCs w:val="40"/>
          <w:u w:val="single"/>
        </w:rPr>
      </w:pPr>
      <w:bookmarkStart w:id="1" w:name="_Hlk32915505"/>
      <w:r w:rsidRPr="00AD10AB">
        <w:rPr>
          <w:rFonts w:ascii="Futura" w:hAnsi="Futura"/>
          <w:b/>
          <w:sz w:val="40"/>
          <w:szCs w:val="40"/>
          <w:u w:val="single"/>
        </w:rPr>
        <w:t>Accessible Parking</w:t>
      </w:r>
    </w:p>
    <w:bookmarkEnd w:id="1"/>
    <w:p w14:paraId="7D1BAEF2" w14:textId="77777777" w:rsidR="00EB5BCC" w:rsidRPr="00AD10AB" w:rsidRDefault="00EB5BCC" w:rsidP="00EB5BCC">
      <w:pPr>
        <w:rPr>
          <w:rFonts w:ascii="Futura" w:hAnsi="Futura"/>
          <w:b/>
          <w:sz w:val="40"/>
          <w:szCs w:val="40"/>
        </w:rPr>
      </w:pPr>
      <w:r w:rsidRPr="00AD10AB">
        <w:rPr>
          <w:rFonts w:ascii="Futura" w:hAnsi="Futura"/>
          <w:sz w:val="40"/>
          <w:szCs w:val="40"/>
        </w:rPr>
        <w:t xml:space="preserve">The Barbican Centre is signposted on all main roads into the </w:t>
      </w:r>
      <w:proofErr w:type="gramStart"/>
      <w:r w:rsidRPr="00AD10AB">
        <w:rPr>
          <w:rFonts w:ascii="Futura" w:hAnsi="Futura"/>
          <w:sz w:val="40"/>
          <w:szCs w:val="40"/>
        </w:rPr>
        <w:t>City</w:t>
      </w:r>
      <w:proofErr w:type="gramEnd"/>
      <w:r w:rsidRPr="00AD10AB">
        <w:rPr>
          <w:rFonts w:ascii="Futura" w:hAnsi="Futura"/>
          <w:sz w:val="40"/>
          <w:szCs w:val="40"/>
        </w:rPr>
        <w:t xml:space="preserve">. The car parks are off Silk Street and off Beech Street (westbound access only). There is a headroom restriction of 1.85m. All car parks stay open until midnight. The easiest access into the Barbican is from Car Park 3 or Car Park 5, both of which have blue badge parking bays. </w:t>
      </w:r>
    </w:p>
    <w:p w14:paraId="2A136D4E" w14:textId="77777777" w:rsidR="00EB5BCC" w:rsidRPr="00AD10AB" w:rsidRDefault="00EB5BCC" w:rsidP="00EB5BCC">
      <w:pPr>
        <w:rPr>
          <w:rFonts w:ascii="Futura" w:hAnsi="Futura"/>
          <w:bCs/>
          <w:sz w:val="40"/>
          <w:szCs w:val="40"/>
        </w:rPr>
      </w:pPr>
      <w:r w:rsidRPr="00AD10AB">
        <w:rPr>
          <w:rFonts w:ascii="Futura" w:hAnsi="Futura"/>
          <w:bCs/>
          <w:sz w:val="40"/>
          <w:szCs w:val="40"/>
        </w:rPr>
        <w:t>If you require a parking space for the duration of your visit, please let us know and we can arrange one for you.</w:t>
      </w:r>
    </w:p>
    <w:p w14:paraId="465518AF" w14:textId="77777777" w:rsidR="00EB5BCC" w:rsidRPr="00AD10AB" w:rsidRDefault="00EB5BCC" w:rsidP="00EB5BCC">
      <w:pPr>
        <w:rPr>
          <w:rFonts w:ascii="Futura" w:hAnsi="Futura"/>
          <w:bCs/>
          <w:sz w:val="40"/>
          <w:szCs w:val="40"/>
        </w:rPr>
      </w:pPr>
    </w:p>
    <w:p w14:paraId="49A0D920" w14:textId="77777777" w:rsidR="00EB5BCC" w:rsidRPr="00AD10AB" w:rsidRDefault="00EB5BCC" w:rsidP="00EB5BCC">
      <w:pPr>
        <w:pStyle w:val="ListParagraph"/>
        <w:numPr>
          <w:ilvl w:val="0"/>
          <w:numId w:val="6"/>
        </w:numPr>
        <w:rPr>
          <w:rFonts w:ascii="Futura" w:hAnsi="Futura"/>
          <w:b/>
          <w:sz w:val="40"/>
          <w:szCs w:val="40"/>
          <w:u w:val="single"/>
        </w:rPr>
      </w:pPr>
      <w:r w:rsidRPr="00AD10AB">
        <w:rPr>
          <w:rFonts w:ascii="Futura" w:hAnsi="Futura"/>
          <w:b/>
          <w:sz w:val="40"/>
          <w:szCs w:val="40"/>
          <w:u w:val="single"/>
        </w:rPr>
        <w:t>Building Access</w:t>
      </w:r>
    </w:p>
    <w:p w14:paraId="3AB67B83" w14:textId="77777777" w:rsidR="00EB5BCC" w:rsidRPr="00AD10AB" w:rsidRDefault="00EB5BCC" w:rsidP="00EB5BCC">
      <w:pPr>
        <w:rPr>
          <w:rFonts w:ascii="Futura" w:hAnsi="Futura"/>
          <w:sz w:val="40"/>
          <w:szCs w:val="40"/>
        </w:rPr>
      </w:pPr>
      <w:r w:rsidRPr="00AD10AB">
        <w:rPr>
          <w:rFonts w:ascii="Futura" w:hAnsi="Futura"/>
          <w:sz w:val="40"/>
          <w:szCs w:val="40"/>
        </w:rPr>
        <w:lastRenderedPageBreak/>
        <w:t xml:space="preserve">Upon arrival at the Barbican, we ask that you head to our Theatre Stage Door. </w:t>
      </w:r>
    </w:p>
    <w:p w14:paraId="05AD3718" w14:textId="77777777" w:rsidR="00EB5BCC" w:rsidRPr="00AD10AB" w:rsidRDefault="00EB5BCC" w:rsidP="00EB5BCC">
      <w:pPr>
        <w:rPr>
          <w:rFonts w:ascii="Futura" w:hAnsi="Futura"/>
          <w:sz w:val="40"/>
          <w:szCs w:val="40"/>
        </w:rPr>
      </w:pPr>
      <w:r w:rsidRPr="00AD10AB">
        <w:rPr>
          <w:rFonts w:ascii="Futura" w:hAnsi="Futura"/>
          <w:sz w:val="40"/>
          <w:szCs w:val="40"/>
        </w:rPr>
        <w:t xml:space="preserve">There is a wheelchair platform lift at Stage Door. Upon entry, you will be greeted by one of our Stage Door Keepers at the reception desk. They will ask you to sign in and they will call your main contact at the Theatre to let them know </w:t>
      </w:r>
      <w:proofErr w:type="gramStart"/>
      <w:r w:rsidRPr="00AD10AB">
        <w:rPr>
          <w:rFonts w:ascii="Futura" w:hAnsi="Futura"/>
          <w:sz w:val="40"/>
          <w:szCs w:val="40"/>
        </w:rPr>
        <w:t>you’ve</w:t>
      </w:r>
      <w:proofErr w:type="gramEnd"/>
      <w:r w:rsidRPr="00AD10AB">
        <w:rPr>
          <w:rFonts w:ascii="Futura" w:hAnsi="Futura"/>
          <w:sz w:val="40"/>
          <w:szCs w:val="40"/>
        </w:rPr>
        <w:t xml:space="preserve"> arrived. They will issue you with a pass, we ask that you show your pass and sign in and out every time you enter or exit the building on the lists provided for fire safety reasons. </w:t>
      </w:r>
    </w:p>
    <w:p w14:paraId="612759C6" w14:textId="77777777" w:rsidR="00EB5BCC" w:rsidRPr="00AD10AB" w:rsidRDefault="00EB5BCC" w:rsidP="00EB5BCC">
      <w:pPr>
        <w:rPr>
          <w:rFonts w:ascii="Futura" w:hAnsi="Futura"/>
          <w:sz w:val="40"/>
          <w:szCs w:val="40"/>
        </w:rPr>
      </w:pPr>
      <w:r w:rsidRPr="00AD10AB">
        <w:rPr>
          <w:rFonts w:ascii="Futura" w:hAnsi="Futura"/>
          <w:sz w:val="40"/>
          <w:szCs w:val="40"/>
        </w:rPr>
        <w:t>You can contact Stage Door on +44 (0)20 7628 3351. The Stage Door is usually open from 8.30am-11pm Monday to Saturday. Stage Door will of course be open on Sunday if there is a show.</w:t>
      </w:r>
    </w:p>
    <w:p w14:paraId="3DABFAC3" w14:textId="77777777" w:rsidR="00EB5BCC" w:rsidRPr="00AD10AB" w:rsidRDefault="00EB5BCC" w:rsidP="00EB5BCC">
      <w:pPr>
        <w:rPr>
          <w:rFonts w:ascii="Futura" w:hAnsi="Futura"/>
          <w:sz w:val="40"/>
          <w:szCs w:val="40"/>
        </w:rPr>
      </w:pPr>
    </w:p>
    <w:p w14:paraId="319E6CED" w14:textId="77777777" w:rsidR="00EB5BCC" w:rsidRPr="00AD10AB" w:rsidRDefault="00EB5BCC" w:rsidP="00EB5BCC">
      <w:pPr>
        <w:jc w:val="center"/>
        <w:rPr>
          <w:sz w:val="40"/>
          <w:szCs w:val="40"/>
        </w:rPr>
      </w:pPr>
      <w:r w:rsidRPr="00AD10AB">
        <w:rPr>
          <w:noProof/>
          <w:sz w:val="40"/>
          <w:szCs w:val="40"/>
        </w:rPr>
        <w:drawing>
          <wp:inline distT="0" distB="0" distL="0" distR="0" wp14:anchorId="7E3BEF78" wp14:editId="2BB30738">
            <wp:extent cx="2939415" cy="2199005"/>
            <wp:effectExtent l="0" t="0" r="0" b="0"/>
            <wp:docPr id="13" name="Picture 13" descr="A picture containing indoor, ceiling,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ceiling, floor,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9415" cy="2199005"/>
                    </a:xfrm>
                    <a:prstGeom prst="rect">
                      <a:avLst/>
                    </a:prstGeom>
                    <a:noFill/>
                    <a:ln>
                      <a:noFill/>
                    </a:ln>
                  </pic:spPr>
                </pic:pic>
              </a:graphicData>
            </a:graphic>
          </wp:inline>
        </w:drawing>
      </w:r>
      <w:r w:rsidRPr="00AD10AB">
        <w:rPr>
          <w:sz w:val="40"/>
          <w:szCs w:val="40"/>
        </w:rPr>
        <w:t xml:space="preserve">      </w:t>
      </w:r>
    </w:p>
    <w:p w14:paraId="09BFF205" w14:textId="35F275D0" w:rsidR="00EB5BCC" w:rsidRPr="00AD10AB" w:rsidRDefault="00EB5BCC" w:rsidP="00EB5BCC">
      <w:pPr>
        <w:jc w:val="center"/>
        <w:rPr>
          <w:rFonts w:ascii="Futura" w:hAnsi="Futura"/>
          <w:sz w:val="40"/>
          <w:szCs w:val="40"/>
        </w:rPr>
      </w:pPr>
      <w:r w:rsidRPr="00AD10AB">
        <w:rPr>
          <w:noProof/>
          <w:sz w:val="40"/>
          <w:szCs w:val="40"/>
        </w:rPr>
        <w:lastRenderedPageBreak/>
        <w:drawing>
          <wp:inline distT="0" distB="0" distL="0" distR="0" wp14:anchorId="5C5ED743" wp14:editId="5104B050">
            <wp:extent cx="2961005" cy="2220595"/>
            <wp:effectExtent l="0" t="0" r="0" b="0"/>
            <wp:docPr id="12" name="Picture 12"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uilding, out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005" cy="2220595"/>
                    </a:xfrm>
                    <a:prstGeom prst="rect">
                      <a:avLst/>
                    </a:prstGeom>
                    <a:noFill/>
                    <a:ln>
                      <a:noFill/>
                    </a:ln>
                  </pic:spPr>
                </pic:pic>
              </a:graphicData>
            </a:graphic>
          </wp:inline>
        </w:drawing>
      </w:r>
    </w:p>
    <w:p w14:paraId="23B461DD" w14:textId="77777777" w:rsidR="00EB5BCC" w:rsidRPr="00AD10AB" w:rsidRDefault="00EB5BCC" w:rsidP="00EB5BCC">
      <w:pPr>
        <w:rPr>
          <w:rFonts w:ascii="Futura" w:hAnsi="Futura"/>
          <w:b/>
          <w:bCs/>
          <w:sz w:val="40"/>
          <w:szCs w:val="40"/>
        </w:rPr>
      </w:pPr>
    </w:p>
    <w:p w14:paraId="5A1B3007" w14:textId="77777777" w:rsidR="00EB5BCC" w:rsidRPr="00AD10AB" w:rsidRDefault="00EB5BCC" w:rsidP="00EB5BCC">
      <w:pPr>
        <w:rPr>
          <w:rFonts w:ascii="Futura" w:hAnsi="Futura"/>
          <w:b/>
          <w:bCs/>
          <w:sz w:val="40"/>
          <w:szCs w:val="40"/>
        </w:rPr>
      </w:pPr>
    </w:p>
    <w:p w14:paraId="600E6717" w14:textId="77777777" w:rsidR="00EB5BCC" w:rsidRPr="00AD10AB" w:rsidRDefault="00EB5BCC" w:rsidP="00EB5BCC">
      <w:pPr>
        <w:rPr>
          <w:rFonts w:ascii="Futura" w:hAnsi="Futura"/>
          <w:b/>
          <w:bCs/>
          <w:sz w:val="40"/>
          <w:szCs w:val="40"/>
        </w:rPr>
      </w:pPr>
      <w:r w:rsidRPr="00AD10AB">
        <w:rPr>
          <w:rFonts w:ascii="Futura" w:hAnsi="Futura"/>
          <w:b/>
          <w:bCs/>
          <w:sz w:val="40"/>
          <w:szCs w:val="40"/>
        </w:rPr>
        <w:t>Lifts</w:t>
      </w:r>
    </w:p>
    <w:p w14:paraId="2395C270" w14:textId="77777777" w:rsidR="00EB5BCC" w:rsidRPr="00AD10AB" w:rsidRDefault="00EB5BCC" w:rsidP="00EB5BCC">
      <w:pPr>
        <w:rPr>
          <w:rFonts w:ascii="Futura" w:hAnsi="Futura"/>
          <w:color w:val="FF0000"/>
          <w:sz w:val="40"/>
          <w:szCs w:val="40"/>
        </w:rPr>
      </w:pPr>
      <w:r w:rsidRPr="00AD10AB">
        <w:rPr>
          <w:rFonts w:ascii="Futura" w:hAnsi="Futura"/>
          <w:sz w:val="40"/>
          <w:szCs w:val="40"/>
        </w:rPr>
        <w:t xml:space="preserve">Barbican’s backstage has 2 accessible lifts. </w:t>
      </w:r>
    </w:p>
    <w:p w14:paraId="4350F770" w14:textId="77777777" w:rsidR="00EB5BCC" w:rsidRPr="00AD10AB" w:rsidRDefault="00EB5BCC" w:rsidP="00EB5BCC">
      <w:pPr>
        <w:rPr>
          <w:rFonts w:ascii="Futura" w:hAnsi="Futura"/>
          <w:b/>
          <w:bCs/>
          <w:sz w:val="40"/>
          <w:szCs w:val="40"/>
        </w:rPr>
      </w:pPr>
    </w:p>
    <w:p w14:paraId="143158BC" w14:textId="77777777" w:rsidR="00EB5BCC" w:rsidRPr="00AD10AB" w:rsidRDefault="00EB5BCC" w:rsidP="00EB5BCC">
      <w:pPr>
        <w:rPr>
          <w:rFonts w:ascii="Futura" w:hAnsi="Futura"/>
          <w:b/>
          <w:bCs/>
          <w:sz w:val="40"/>
          <w:szCs w:val="40"/>
        </w:rPr>
      </w:pPr>
    </w:p>
    <w:p w14:paraId="4425DDFE" w14:textId="77777777" w:rsidR="00EB5BCC" w:rsidRPr="00AD10AB" w:rsidRDefault="00EB5BCC" w:rsidP="00EB5BCC">
      <w:pPr>
        <w:rPr>
          <w:rFonts w:ascii="Futura" w:hAnsi="Futura"/>
          <w:b/>
          <w:bCs/>
          <w:sz w:val="40"/>
          <w:szCs w:val="40"/>
        </w:rPr>
      </w:pPr>
    </w:p>
    <w:p w14:paraId="7BC22DDD" w14:textId="77777777" w:rsidR="00EB5BCC" w:rsidRPr="00AD10AB" w:rsidRDefault="00EB5BCC" w:rsidP="00EB5BCC">
      <w:pPr>
        <w:pStyle w:val="ListParagraph"/>
        <w:numPr>
          <w:ilvl w:val="0"/>
          <w:numId w:val="6"/>
        </w:numPr>
        <w:rPr>
          <w:rFonts w:ascii="Futura" w:hAnsi="Futura"/>
          <w:b/>
          <w:sz w:val="40"/>
          <w:szCs w:val="40"/>
          <w:u w:val="single"/>
        </w:rPr>
      </w:pPr>
      <w:r w:rsidRPr="00AD10AB">
        <w:rPr>
          <w:rFonts w:ascii="Futura" w:hAnsi="Futura"/>
          <w:b/>
          <w:sz w:val="40"/>
          <w:szCs w:val="40"/>
          <w:u w:val="single"/>
        </w:rPr>
        <w:t>Backstage Barbican</w:t>
      </w:r>
    </w:p>
    <w:p w14:paraId="63667A42" w14:textId="77777777" w:rsidR="00EB5BCC" w:rsidRPr="00AD10AB" w:rsidRDefault="00EB5BCC" w:rsidP="00EB5BCC">
      <w:pPr>
        <w:rPr>
          <w:rFonts w:ascii="Futura" w:hAnsi="Futura"/>
          <w:b/>
          <w:sz w:val="40"/>
          <w:szCs w:val="40"/>
          <w:u w:val="single"/>
        </w:rPr>
      </w:pPr>
      <w:r w:rsidRPr="00AD10AB">
        <w:rPr>
          <w:rFonts w:ascii="Futura" w:hAnsi="Futura"/>
          <w:b/>
          <w:sz w:val="40"/>
          <w:szCs w:val="40"/>
          <w:u w:val="single"/>
        </w:rPr>
        <w:t>Toilets</w:t>
      </w:r>
    </w:p>
    <w:p w14:paraId="6D6D234B" w14:textId="77777777" w:rsidR="00EB5BCC" w:rsidRPr="00AD10AB" w:rsidRDefault="00EB5BCC" w:rsidP="00EB5BCC">
      <w:pPr>
        <w:rPr>
          <w:rFonts w:ascii="Futura" w:hAnsi="Futura"/>
          <w:sz w:val="40"/>
          <w:szCs w:val="40"/>
        </w:rPr>
      </w:pPr>
      <w:r w:rsidRPr="00AD10AB">
        <w:rPr>
          <w:rFonts w:ascii="Futura" w:hAnsi="Futura"/>
          <w:sz w:val="40"/>
          <w:szCs w:val="40"/>
        </w:rPr>
        <w:t xml:space="preserve">Our accessible toilet / wet room facility includes a </w:t>
      </w:r>
      <w:proofErr w:type="gramStart"/>
      <w:r w:rsidRPr="00AD10AB">
        <w:rPr>
          <w:rFonts w:ascii="Futura" w:hAnsi="Futura"/>
          <w:sz w:val="40"/>
          <w:szCs w:val="40"/>
        </w:rPr>
        <w:t>right hand</w:t>
      </w:r>
      <w:proofErr w:type="gramEnd"/>
      <w:r w:rsidRPr="00AD10AB">
        <w:rPr>
          <w:rFonts w:ascii="Futura" w:hAnsi="Futura"/>
          <w:sz w:val="40"/>
          <w:szCs w:val="40"/>
        </w:rPr>
        <w:t xml:space="preserve"> transfer toilet and shower with fold up seat. A mobile hoist is also available. The door is locked by pushing a button inside. </w:t>
      </w:r>
    </w:p>
    <w:p w14:paraId="0EEFF4FA" w14:textId="77777777" w:rsidR="00EB5BCC" w:rsidRPr="00AD10AB" w:rsidRDefault="00EB5BCC" w:rsidP="00EB5BCC">
      <w:pPr>
        <w:rPr>
          <w:rFonts w:ascii="Futura" w:hAnsi="Futura"/>
          <w:bCs/>
          <w:sz w:val="40"/>
          <w:szCs w:val="40"/>
        </w:rPr>
      </w:pPr>
      <w:r w:rsidRPr="00AD10AB">
        <w:rPr>
          <w:rFonts w:ascii="Futura" w:hAnsi="Futura"/>
          <w:bCs/>
          <w:sz w:val="40"/>
          <w:szCs w:val="40"/>
        </w:rPr>
        <w:t xml:space="preserve">This toilet / wet room is situated on Level A in the Theatre building and can be reached via the lift from Stage Door. </w:t>
      </w:r>
    </w:p>
    <w:p w14:paraId="2695D0B2" w14:textId="77777777" w:rsidR="00EB5BCC" w:rsidRPr="00AD10AB" w:rsidRDefault="00EB5BCC" w:rsidP="00EB5BCC">
      <w:pPr>
        <w:rPr>
          <w:rFonts w:ascii="Futura" w:hAnsi="Futura"/>
          <w:sz w:val="40"/>
          <w:szCs w:val="40"/>
        </w:rPr>
      </w:pPr>
      <w:r w:rsidRPr="00AD10AB">
        <w:rPr>
          <w:rFonts w:ascii="Futura" w:hAnsi="Futura"/>
          <w:sz w:val="40"/>
          <w:szCs w:val="40"/>
        </w:rPr>
        <w:t xml:space="preserve">We have gender-neutral toilets available on Level A. </w:t>
      </w:r>
    </w:p>
    <w:p w14:paraId="5C740724" w14:textId="77777777" w:rsidR="00EB5BCC" w:rsidRPr="00AD10AB" w:rsidRDefault="00EB5BCC" w:rsidP="00EB5BCC">
      <w:pPr>
        <w:rPr>
          <w:rFonts w:ascii="Futura" w:hAnsi="Futura"/>
          <w:sz w:val="40"/>
          <w:szCs w:val="40"/>
        </w:rPr>
      </w:pPr>
    </w:p>
    <w:p w14:paraId="6A42DF0B" w14:textId="4DE00EB7" w:rsidR="00EB5BCC" w:rsidRPr="00AD10AB" w:rsidRDefault="00EB5BCC" w:rsidP="00EB5BCC">
      <w:pPr>
        <w:jc w:val="center"/>
        <w:rPr>
          <w:rFonts w:ascii="Futura" w:hAnsi="Futura"/>
          <w:sz w:val="40"/>
          <w:szCs w:val="40"/>
        </w:rPr>
      </w:pPr>
      <w:r w:rsidRPr="00AD10AB">
        <w:rPr>
          <w:rFonts w:ascii="Futura" w:hAnsi="Futura"/>
          <w:noProof/>
          <w:sz w:val="40"/>
          <w:szCs w:val="40"/>
        </w:rPr>
        <w:lastRenderedPageBreak/>
        <w:drawing>
          <wp:inline distT="0" distB="0" distL="0" distR="0" wp14:anchorId="6284BE18" wp14:editId="4DF1BCAD">
            <wp:extent cx="2619375" cy="3507105"/>
            <wp:effectExtent l="0" t="0" r="0" b="0"/>
            <wp:docPr id="15" name="Picture 15"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wall, fl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375" cy="3507105"/>
                    </a:xfrm>
                    <a:prstGeom prst="rect">
                      <a:avLst/>
                    </a:prstGeom>
                    <a:noFill/>
                    <a:ln>
                      <a:noFill/>
                    </a:ln>
                  </pic:spPr>
                </pic:pic>
              </a:graphicData>
            </a:graphic>
          </wp:inline>
        </w:drawing>
      </w:r>
      <w:r w:rsidRPr="00AD10AB">
        <w:rPr>
          <w:sz w:val="40"/>
          <w:szCs w:val="40"/>
        </w:rPr>
        <w:t xml:space="preserve">        </w:t>
      </w:r>
      <w:r w:rsidRPr="00AD10AB">
        <w:rPr>
          <w:noProof/>
          <w:sz w:val="40"/>
          <w:szCs w:val="40"/>
        </w:rPr>
        <w:drawing>
          <wp:inline distT="0" distB="0" distL="0" distR="0" wp14:anchorId="197D7D48" wp14:editId="726471AC">
            <wp:extent cx="2647950" cy="3522980"/>
            <wp:effectExtent l="0" t="0" r="0" b="0"/>
            <wp:docPr id="14" name="Picture 14" descr="A bathroom with a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athroom with a toilet and sink&#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3522980"/>
                    </a:xfrm>
                    <a:prstGeom prst="rect">
                      <a:avLst/>
                    </a:prstGeom>
                    <a:noFill/>
                    <a:ln>
                      <a:noFill/>
                    </a:ln>
                  </pic:spPr>
                </pic:pic>
              </a:graphicData>
            </a:graphic>
          </wp:inline>
        </w:drawing>
      </w:r>
    </w:p>
    <w:p w14:paraId="2273A993" w14:textId="77777777" w:rsidR="00EB5BCC" w:rsidRPr="00AD10AB" w:rsidRDefault="00EB5BCC" w:rsidP="00EB5BCC">
      <w:pPr>
        <w:rPr>
          <w:rFonts w:ascii="Futura" w:hAnsi="Futura"/>
          <w:sz w:val="40"/>
          <w:szCs w:val="40"/>
        </w:rPr>
      </w:pPr>
    </w:p>
    <w:p w14:paraId="4A3D3A8D" w14:textId="77777777" w:rsidR="00EB5BCC" w:rsidRPr="00AD10AB" w:rsidRDefault="00EB5BCC" w:rsidP="00EB5BCC">
      <w:pPr>
        <w:rPr>
          <w:rFonts w:ascii="Futura" w:hAnsi="Futura"/>
          <w:b/>
          <w:sz w:val="40"/>
          <w:szCs w:val="40"/>
          <w:u w:val="single"/>
        </w:rPr>
      </w:pPr>
      <w:r w:rsidRPr="00AD10AB">
        <w:rPr>
          <w:rFonts w:ascii="Futura" w:hAnsi="Futura"/>
          <w:b/>
          <w:sz w:val="40"/>
          <w:szCs w:val="40"/>
          <w:u w:val="single"/>
        </w:rPr>
        <w:br w:type="page"/>
      </w:r>
      <w:r w:rsidRPr="00AD10AB">
        <w:rPr>
          <w:rFonts w:ascii="Futura" w:hAnsi="Futura"/>
          <w:b/>
          <w:sz w:val="40"/>
          <w:szCs w:val="40"/>
          <w:u w:val="single"/>
        </w:rPr>
        <w:lastRenderedPageBreak/>
        <w:t>Accessible Dressing Room</w:t>
      </w:r>
    </w:p>
    <w:p w14:paraId="29FC1E5F" w14:textId="77777777" w:rsidR="00EB5BCC" w:rsidRPr="00AD10AB" w:rsidRDefault="00EB5BCC" w:rsidP="00EB5BCC">
      <w:pPr>
        <w:rPr>
          <w:rFonts w:ascii="Futura" w:hAnsi="Futura"/>
          <w:bCs/>
          <w:sz w:val="40"/>
          <w:szCs w:val="40"/>
        </w:rPr>
      </w:pPr>
      <w:r w:rsidRPr="00AD10AB">
        <w:rPr>
          <w:rFonts w:ascii="Futura" w:hAnsi="Futura"/>
          <w:bCs/>
          <w:sz w:val="40"/>
          <w:szCs w:val="40"/>
        </w:rPr>
        <w:t xml:space="preserve">Our accessible dressing room facility includes a </w:t>
      </w:r>
      <w:r w:rsidRPr="00AD10AB">
        <w:rPr>
          <w:rFonts w:ascii="Futura" w:hAnsi="Futura"/>
          <w:sz w:val="40"/>
          <w:szCs w:val="40"/>
        </w:rPr>
        <w:t>mobile hoist, low dressing table (62cm to bottom edge, 75cm to top edge) and grab rails and a bench. The door is locked by pushing a button inside.</w:t>
      </w:r>
    </w:p>
    <w:p w14:paraId="4825F29C" w14:textId="77777777" w:rsidR="00EB5BCC" w:rsidRPr="00AD10AB" w:rsidRDefault="00EB5BCC" w:rsidP="00EB5BCC">
      <w:pPr>
        <w:rPr>
          <w:rFonts w:ascii="Futura" w:hAnsi="Futura"/>
          <w:bCs/>
          <w:sz w:val="40"/>
          <w:szCs w:val="40"/>
        </w:rPr>
      </w:pPr>
      <w:r w:rsidRPr="00AD10AB">
        <w:rPr>
          <w:rFonts w:ascii="Futura" w:hAnsi="Futura"/>
          <w:bCs/>
          <w:sz w:val="40"/>
          <w:szCs w:val="40"/>
        </w:rPr>
        <w:t xml:space="preserve">This dressing room is situated on Level A in the Theatre building and can be reached via the lift from Stage Door. </w:t>
      </w:r>
    </w:p>
    <w:p w14:paraId="72D92B2D" w14:textId="77777777" w:rsidR="00EB5BCC" w:rsidRPr="00AD10AB" w:rsidRDefault="00EB5BCC" w:rsidP="00EB5BCC">
      <w:pPr>
        <w:rPr>
          <w:rFonts w:ascii="Futura" w:hAnsi="Futura"/>
          <w:bCs/>
          <w:sz w:val="40"/>
          <w:szCs w:val="40"/>
        </w:rPr>
      </w:pPr>
    </w:p>
    <w:p w14:paraId="105A5BC1" w14:textId="1362296D" w:rsidR="00EB5BCC" w:rsidRPr="00AD10AB" w:rsidRDefault="00EB5BCC" w:rsidP="00EB5BCC">
      <w:pPr>
        <w:jc w:val="center"/>
        <w:rPr>
          <w:rFonts w:ascii="Futura" w:hAnsi="Futura"/>
          <w:bCs/>
          <w:sz w:val="40"/>
          <w:szCs w:val="40"/>
        </w:rPr>
      </w:pPr>
      <w:r w:rsidRPr="00AD10AB">
        <w:rPr>
          <w:noProof/>
          <w:sz w:val="40"/>
          <w:szCs w:val="40"/>
        </w:rPr>
        <w:drawing>
          <wp:inline distT="0" distB="0" distL="0" distR="0" wp14:anchorId="2C6A0C80" wp14:editId="59119A88">
            <wp:extent cx="2895600" cy="2177415"/>
            <wp:effectExtent l="0" t="0" r="0" b="0"/>
            <wp:docPr id="11" name="Picture 11"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wall, fl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2177415"/>
                    </a:xfrm>
                    <a:prstGeom prst="rect">
                      <a:avLst/>
                    </a:prstGeom>
                    <a:noFill/>
                    <a:ln>
                      <a:noFill/>
                    </a:ln>
                  </pic:spPr>
                </pic:pic>
              </a:graphicData>
            </a:graphic>
          </wp:inline>
        </w:drawing>
      </w:r>
      <w:r w:rsidRPr="00AD10AB">
        <w:rPr>
          <w:sz w:val="40"/>
          <w:szCs w:val="40"/>
        </w:rPr>
        <w:t xml:space="preserve">      </w:t>
      </w:r>
      <w:r w:rsidRPr="00AD10AB">
        <w:rPr>
          <w:noProof/>
          <w:sz w:val="40"/>
          <w:szCs w:val="40"/>
        </w:rPr>
        <w:drawing>
          <wp:inline distT="0" distB="0" distL="0" distR="0" wp14:anchorId="7B6E47F0" wp14:editId="00C7586C">
            <wp:extent cx="2874010" cy="2177415"/>
            <wp:effectExtent l="0" t="0" r="0" b="0"/>
            <wp:docPr id="10" name="Picture 10"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wal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4010" cy="2177415"/>
                    </a:xfrm>
                    <a:prstGeom prst="rect">
                      <a:avLst/>
                    </a:prstGeom>
                    <a:noFill/>
                    <a:ln>
                      <a:noFill/>
                    </a:ln>
                  </pic:spPr>
                </pic:pic>
              </a:graphicData>
            </a:graphic>
          </wp:inline>
        </w:drawing>
      </w:r>
    </w:p>
    <w:p w14:paraId="757EBF12" w14:textId="77777777" w:rsidR="00EB5BCC" w:rsidRPr="00AD10AB" w:rsidRDefault="00EB5BCC" w:rsidP="00EB5BCC">
      <w:pPr>
        <w:rPr>
          <w:rFonts w:ascii="Futura" w:hAnsi="Futura"/>
          <w:bCs/>
          <w:sz w:val="40"/>
          <w:szCs w:val="40"/>
        </w:rPr>
      </w:pPr>
    </w:p>
    <w:p w14:paraId="1A750C14" w14:textId="77777777" w:rsidR="00EB5BCC" w:rsidRPr="00AD10AB" w:rsidRDefault="00EB5BCC" w:rsidP="00EB5BCC">
      <w:pPr>
        <w:rPr>
          <w:rFonts w:ascii="Futura" w:hAnsi="Futura"/>
          <w:b/>
          <w:sz w:val="40"/>
          <w:szCs w:val="40"/>
          <w:u w:val="single"/>
        </w:rPr>
      </w:pPr>
      <w:r w:rsidRPr="00AD10AB">
        <w:rPr>
          <w:rFonts w:ascii="Futura" w:hAnsi="Futura"/>
          <w:b/>
          <w:sz w:val="40"/>
          <w:szCs w:val="40"/>
          <w:u w:val="single"/>
        </w:rPr>
        <w:t>Chill-Out Space</w:t>
      </w:r>
    </w:p>
    <w:p w14:paraId="175D1C88" w14:textId="77777777" w:rsidR="00EB5BCC" w:rsidRPr="00AD10AB" w:rsidRDefault="00EB5BCC" w:rsidP="00EB5BCC">
      <w:pPr>
        <w:rPr>
          <w:rFonts w:ascii="Futura" w:hAnsi="Futura"/>
          <w:bCs/>
          <w:sz w:val="40"/>
          <w:szCs w:val="40"/>
        </w:rPr>
      </w:pPr>
      <w:r w:rsidRPr="00AD10AB">
        <w:rPr>
          <w:rFonts w:ascii="Futura" w:hAnsi="Futura"/>
          <w:bCs/>
          <w:sz w:val="40"/>
          <w:szCs w:val="40"/>
        </w:rPr>
        <w:t xml:space="preserve">Our recently renovated chill-out space is designed to accompany our relaxed </w:t>
      </w:r>
      <w:r w:rsidRPr="00AD10AB">
        <w:rPr>
          <w:rFonts w:ascii="Futura" w:hAnsi="Futura"/>
          <w:bCs/>
          <w:sz w:val="40"/>
          <w:szCs w:val="40"/>
        </w:rPr>
        <w:lastRenderedPageBreak/>
        <w:t>performances at Barbican and be a space where audience members can go to should they need. However, we are also happy for visiting companies to use it should you need to have a space to rest.</w:t>
      </w:r>
    </w:p>
    <w:p w14:paraId="6A1C48E6" w14:textId="77777777" w:rsidR="00EB5BCC" w:rsidRPr="00AD10AB" w:rsidRDefault="00EB5BCC" w:rsidP="00EB5BCC">
      <w:pPr>
        <w:rPr>
          <w:rFonts w:ascii="Futura" w:hAnsi="Futura"/>
          <w:bCs/>
          <w:sz w:val="40"/>
          <w:szCs w:val="40"/>
        </w:rPr>
      </w:pPr>
      <w:r w:rsidRPr="00AD10AB">
        <w:rPr>
          <w:rFonts w:ascii="Futura" w:hAnsi="Futura"/>
          <w:bCs/>
          <w:sz w:val="40"/>
          <w:szCs w:val="40"/>
        </w:rPr>
        <w:t xml:space="preserve">It includes a sofa, soft furnishings, neutral </w:t>
      </w:r>
      <w:proofErr w:type="gramStart"/>
      <w:r w:rsidRPr="00AD10AB">
        <w:rPr>
          <w:rFonts w:ascii="Futura" w:hAnsi="Futura"/>
          <w:bCs/>
          <w:sz w:val="40"/>
          <w:szCs w:val="40"/>
        </w:rPr>
        <w:t>lighting</w:t>
      </w:r>
      <w:proofErr w:type="gramEnd"/>
      <w:r w:rsidRPr="00AD10AB">
        <w:rPr>
          <w:rFonts w:ascii="Futura" w:hAnsi="Futura"/>
          <w:bCs/>
          <w:sz w:val="40"/>
          <w:szCs w:val="40"/>
        </w:rPr>
        <w:t xml:space="preserve"> and bean bags. </w:t>
      </w:r>
    </w:p>
    <w:p w14:paraId="5A2581EF" w14:textId="77777777" w:rsidR="00EB5BCC" w:rsidRPr="00AD10AB" w:rsidRDefault="00EB5BCC" w:rsidP="00EB5BCC">
      <w:pPr>
        <w:rPr>
          <w:rFonts w:ascii="Futura" w:hAnsi="Futura"/>
          <w:bCs/>
          <w:sz w:val="40"/>
          <w:szCs w:val="40"/>
        </w:rPr>
      </w:pPr>
      <w:r w:rsidRPr="00AD10AB">
        <w:rPr>
          <w:rFonts w:ascii="Futura" w:hAnsi="Futura"/>
          <w:bCs/>
          <w:sz w:val="40"/>
          <w:szCs w:val="40"/>
        </w:rPr>
        <w:t xml:space="preserve">We ask that no food or drink is consumed in the chill-out space and that it is left in the condition it was found in as this is a space open to our audiences. </w:t>
      </w:r>
    </w:p>
    <w:p w14:paraId="6BF69A9E" w14:textId="77777777" w:rsidR="00EB5BCC" w:rsidRPr="00AD10AB" w:rsidRDefault="00EB5BCC" w:rsidP="00EB5BCC">
      <w:pPr>
        <w:rPr>
          <w:rFonts w:ascii="Futura" w:hAnsi="Futura"/>
          <w:bCs/>
          <w:sz w:val="40"/>
          <w:szCs w:val="40"/>
        </w:rPr>
      </w:pPr>
    </w:p>
    <w:p w14:paraId="6E9695B5" w14:textId="475AD8A1" w:rsidR="00EB5BCC" w:rsidRPr="00AD10AB" w:rsidRDefault="00EB5BCC" w:rsidP="00EB5BCC">
      <w:pPr>
        <w:jc w:val="center"/>
        <w:rPr>
          <w:rFonts w:ascii="Futura" w:hAnsi="Futura"/>
          <w:bCs/>
          <w:sz w:val="40"/>
          <w:szCs w:val="40"/>
        </w:rPr>
      </w:pPr>
      <w:r w:rsidRPr="00AD10AB">
        <w:rPr>
          <w:noProof/>
          <w:sz w:val="40"/>
          <w:szCs w:val="40"/>
        </w:rPr>
        <w:drawing>
          <wp:inline distT="0" distB="0" distL="0" distR="0" wp14:anchorId="50CAC04B" wp14:editId="6DBEAF60">
            <wp:extent cx="4027805" cy="3026410"/>
            <wp:effectExtent l="0" t="0" r="0" b="0"/>
            <wp:docPr id="9" name="Picture 9" descr="A picture containing floor,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loor, indoor, wall, roo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7805" cy="3026410"/>
                    </a:xfrm>
                    <a:prstGeom prst="rect">
                      <a:avLst/>
                    </a:prstGeom>
                    <a:noFill/>
                    <a:ln>
                      <a:noFill/>
                    </a:ln>
                  </pic:spPr>
                </pic:pic>
              </a:graphicData>
            </a:graphic>
          </wp:inline>
        </w:drawing>
      </w:r>
    </w:p>
    <w:p w14:paraId="21FA39C4" w14:textId="77777777" w:rsidR="00EB5BCC" w:rsidRPr="00AD10AB" w:rsidRDefault="00EB5BCC" w:rsidP="00EB5BCC">
      <w:pPr>
        <w:rPr>
          <w:rFonts w:ascii="Futura" w:hAnsi="Futura"/>
          <w:bCs/>
          <w:sz w:val="40"/>
          <w:szCs w:val="40"/>
        </w:rPr>
      </w:pPr>
    </w:p>
    <w:p w14:paraId="1786D52B" w14:textId="77777777" w:rsidR="00EB5BCC" w:rsidRPr="00AD10AB" w:rsidRDefault="00EB5BCC" w:rsidP="00EB5BCC">
      <w:pPr>
        <w:rPr>
          <w:rFonts w:ascii="Futura" w:hAnsi="Futura"/>
          <w:b/>
          <w:sz w:val="40"/>
          <w:szCs w:val="40"/>
          <w:u w:val="single"/>
        </w:rPr>
      </w:pPr>
      <w:r w:rsidRPr="00AD10AB">
        <w:rPr>
          <w:rFonts w:ascii="Futura" w:hAnsi="Futura"/>
          <w:b/>
          <w:sz w:val="40"/>
          <w:szCs w:val="40"/>
          <w:u w:val="single"/>
        </w:rPr>
        <w:br w:type="page"/>
      </w:r>
      <w:r w:rsidRPr="00AD10AB">
        <w:rPr>
          <w:rFonts w:ascii="Futura" w:hAnsi="Futura"/>
          <w:b/>
          <w:sz w:val="40"/>
          <w:szCs w:val="40"/>
          <w:u w:val="single"/>
        </w:rPr>
        <w:lastRenderedPageBreak/>
        <w:t>Changing Places facility</w:t>
      </w:r>
    </w:p>
    <w:p w14:paraId="2AAC989B" w14:textId="77777777" w:rsidR="00EB5BCC" w:rsidRPr="00AD10AB" w:rsidRDefault="00EB5BCC" w:rsidP="00EB5BCC">
      <w:pPr>
        <w:rPr>
          <w:rFonts w:ascii="Futura" w:hAnsi="Futura"/>
          <w:bCs/>
          <w:sz w:val="40"/>
          <w:szCs w:val="40"/>
        </w:rPr>
      </w:pPr>
      <w:r w:rsidRPr="00AD10AB">
        <w:rPr>
          <w:rFonts w:ascii="Futura" w:hAnsi="Futura"/>
          <w:bCs/>
          <w:sz w:val="40"/>
          <w:szCs w:val="40"/>
        </w:rPr>
        <w:t>We have a Changing Places facility located within the Beech Street Cinema complex for the use of people who require additional space and equipment for support with personal care. The facility includes a height adjustable bench, tracking hoist system, a centrally placed toilet, a height adjustable basin and a shower.</w:t>
      </w:r>
    </w:p>
    <w:p w14:paraId="3A673ED0" w14:textId="77777777" w:rsidR="00EB5BCC" w:rsidRPr="00AD10AB" w:rsidRDefault="00EB5BCC" w:rsidP="00EB5BCC">
      <w:pPr>
        <w:rPr>
          <w:rFonts w:ascii="Futura" w:hAnsi="Futura"/>
          <w:bCs/>
          <w:sz w:val="40"/>
          <w:szCs w:val="40"/>
        </w:rPr>
      </w:pPr>
    </w:p>
    <w:p w14:paraId="25E17680" w14:textId="7E6A4562" w:rsidR="00EB5BCC" w:rsidRPr="00AD10AB" w:rsidRDefault="00EB5BCC" w:rsidP="00EB5BCC">
      <w:pPr>
        <w:jc w:val="center"/>
        <w:rPr>
          <w:rFonts w:ascii="Futura" w:hAnsi="Futura"/>
          <w:bCs/>
          <w:sz w:val="40"/>
          <w:szCs w:val="40"/>
        </w:rPr>
      </w:pPr>
      <w:r w:rsidRPr="00AD10AB">
        <w:rPr>
          <w:noProof/>
          <w:sz w:val="40"/>
          <w:szCs w:val="40"/>
        </w:rPr>
        <w:drawing>
          <wp:inline distT="0" distB="0" distL="0" distR="0" wp14:anchorId="0D3FCBB3" wp14:editId="42F65010">
            <wp:extent cx="3178810" cy="2372995"/>
            <wp:effectExtent l="0" t="0" r="0" b="0"/>
            <wp:docPr id="8" name="Picture 8" descr="A bathroom with toilets and sin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athroom with toilets and sinks&#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8810" cy="2372995"/>
                    </a:xfrm>
                    <a:prstGeom prst="rect">
                      <a:avLst/>
                    </a:prstGeom>
                    <a:noFill/>
                    <a:ln>
                      <a:noFill/>
                    </a:ln>
                  </pic:spPr>
                </pic:pic>
              </a:graphicData>
            </a:graphic>
          </wp:inline>
        </w:drawing>
      </w:r>
      <w:r w:rsidRPr="00AD10AB">
        <w:rPr>
          <w:sz w:val="40"/>
          <w:szCs w:val="40"/>
        </w:rPr>
        <w:t xml:space="preserve">      </w:t>
      </w:r>
      <w:r w:rsidRPr="00AD10AB">
        <w:rPr>
          <w:noProof/>
          <w:sz w:val="40"/>
          <w:szCs w:val="40"/>
        </w:rPr>
        <w:drawing>
          <wp:inline distT="0" distB="0" distL="0" distR="0" wp14:anchorId="63764C52" wp14:editId="26621A84">
            <wp:extent cx="3200400" cy="2394585"/>
            <wp:effectExtent l="0" t="0" r="0" b="0"/>
            <wp:docPr id="7" name="Picture 7" descr="A picture containing wall, floor,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ll, floor, indoor, desk&#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394585"/>
                    </a:xfrm>
                    <a:prstGeom prst="rect">
                      <a:avLst/>
                    </a:prstGeom>
                    <a:noFill/>
                    <a:ln>
                      <a:noFill/>
                    </a:ln>
                  </pic:spPr>
                </pic:pic>
              </a:graphicData>
            </a:graphic>
          </wp:inline>
        </w:drawing>
      </w:r>
    </w:p>
    <w:p w14:paraId="558BC42C" w14:textId="77777777" w:rsidR="00EB5BCC" w:rsidRPr="00AD10AB" w:rsidRDefault="00EB5BCC" w:rsidP="00EB5BCC">
      <w:pPr>
        <w:rPr>
          <w:rFonts w:ascii="Futura" w:hAnsi="Futura"/>
          <w:bCs/>
          <w:sz w:val="40"/>
          <w:szCs w:val="40"/>
        </w:rPr>
      </w:pPr>
    </w:p>
    <w:p w14:paraId="6DF1A43F" w14:textId="77777777" w:rsidR="00EB5BCC" w:rsidRPr="00AD10AB" w:rsidRDefault="00EB5BCC" w:rsidP="00EB5BCC">
      <w:pPr>
        <w:pStyle w:val="ListParagraph"/>
        <w:numPr>
          <w:ilvl w:val="0"/>
          <w:numId w:val="6"/>
        </w:numPr>
        <w:rPr>
          <w:rFonts w:ascii="Futura" w:hAnsi="Futura"/>
          <w:bCs/>
          <w:sz w:val="40"/>
          <w:szCs w:val="40"/>
        </w:rPr>
      </w:pPr>
      <w:r w:rsidRPr="00AD10AB">
        <w:rPr>
          <w:rFonts w:ascii="Futura" w:hAnsi="Futura"/>
          <w:b/>
          <w:sz w:val="40"/>
          <w:szCs w:val="40"/>
          <w:u w:val="single"/>
        </w:rPr>
        <w:t>Harassment and Abuse of Power</w:t>
      </w:r>
    </w:p>
    <w:p w14:paraId="6A37040A" w14:textId="77777777" w:rsidR="00EB5BCC" w:rsidRPr="00AD10AB" w:rsidRDefault="00EB5BCC" w:rsidP="00EB5BCC">
      <w:pPr>
        <w:rPr>
          <w:rFonts w:ascii="Futura" w:hAnsi="Futura"/>
          <w:sz w:val="40"/>
          <w:szCs w:val="40"/>
        </w:rPr>
      </w:pPr>
      <w:r w:rsidRPr="00AD10AB">
        <w:rPr>
          <w:rFonts w:ascii="Futura" w:hAnsi="Futura"/>
          <w:sz w:val="40"/>
          <w:szCs w:val="40"/>
        </w:rPr>
        <w:lastRenderedPageBreak/>
        <w:t xml:space="preserve">The Barbican is committed to providing a safe place for all staff and artists to work where everyone is respected and listened to. As part of this commitment, we are clear that there is no place for any kind of harassment, bullying, </w:t>
      </w:r>
      <w:proofErr w:type="spellStart"/>
      <w:proofErr w:type="gramStart"/>
      <w:r w:rsidRPr="00AD10AB">
        <w:rPr>
          <w:rFonts w:ascii="Futura" w:hAnsi="Futura"/>
          <w:sz w:val="40"/>
          <w:szCs w:val="40"/>
        </w:rPr>
        <w:t>victimisation</w:t>
      </w:r>
      <w:proofErr w:type="spellEnd"/>
      <w:proofErr w:type="gramEnd"/>
      <w:r w:rsidRPr="00AD10AB">
        <w:rPr>
          <w:rFonts w:ascii="Futura" w:hAnsi="Futura"/>
          <w:sz w:val="40"/>
          <w:szCs w:val="40"/>
        </w:rPr>
        <w:t xml:space="preserve"> or abuse of power in the workplace and have introduced contract clauses for visiting companies and artists to ensure everyone working at the Barbican is treated with dignity and respect.   </w:t>
      </w:r>
    </w:p>
    <w:p w14:paraId="5BA2D6E9" w14:textId="77777777" w:rsidR="00EB5BCC" w:rsidRPr="00AD10AB" w:rsidRDefault="00EB5BCC" w:rsidP="00EB5BCC">
      <w:pPr>
        <w:rPr>
          <w:rFonts w:ascii="Futura" w:hAnsi="Futura"/>
          <w:sz w:val="40"/>
          <w:szCs w:val="40"/>
        </w:rPr>
      </w:pPr>
      <w:r w:rsidRPr="00AD10AB">
        <w:rPr>
          <w:rFonts w:ascii="Futura" w:hAnsi="Futura"/>
          <w:sz w:val="40"/>
          <w:szCs w:val="40"/>
        </w:rPr>
        <w:t xml:space="preserve">If you experience or witness any kind of unacceptable </w:t>
      </w:r>
      <w:proofErr w:type="spellStart"/>
      <w:r w:rsidRPr="00AD10AB">
        <w:rPr>
          <w:rFonts w:ascii="Futura" w:hAnsi="Futura"/>
          <w:sz w:val="40"/>
          <w:szCs w:val="40"/>
        </w:rPr>
        <w:t>behaviour</w:t>
      </w:r>
      <w:proofErr w:type="spellEnd"/>
      <w:r w:rsidRPr="00AD10AB">
        <w:rPr>
          <w:rFonts w:ascii="Futura" w:hAnsi="Futura"/>
          <w:sz w:val="40"/>
          <w:szCs w:val="40"/>
        </w:rPr>
        <w:t xml:space="preserve"> while working at the Barbican, please inform a Barbican Producer or Stage Manager. All reports will be treated seriously and confidentially.</w:t>
      </w:r>
    </w:p>
    <w:p w14:paraId="111B9C56" w14:textId="77777777" w:rsidR="00EB5BCC" w:rsidRPr="00AD10AB" w:rsidRDefault="00EB5BCC" w:rsidP="00EB5BCC">
      <w:pPr>
        <w:rPr>
          <w:rFonts w:ascii="Futura" w:hAnsi="Futura"/>
          <w:sz w:val="40"/>
          <w:szCs w:val="40"/>
        </w:rPr>
      </w:pPr>
    </w:p>
    <w:p w14:paraId="6B495419" w14:textId="77777777" w:rsidR="00EB5BCC" w:rsidRPr="00AD10AB" w:rsidRDefault="00EB5BCC" w:rsidP="00EB5BCC">
      <w:pPr>
        <w:pStyle w:val="ListParagraph"/>
        <w:numPr>
          <w:ilvl w:val="0"/>
          <w:numId w:val="6"/>
        </w:numPr>
        <w:rPr>
          <w:rFonts w:ascii="Futura" w:hAnsi="Futura"/>
          <w:b/>
          <w:sz w:val="40"/>
          <w:szCs w:val="40"/>
          <w:u w:val="single"/>
        </w:rPr>
      </w:pPr>
      <w:r w:rsidRPr="00AD10AB">
        <w:rPr>
          <w:rFonts w:ascii="Futura" w:hAnsi="Futura"/>
          <w:b/>
          <w:sz w:val="40"/>
          <w:szCs w:val="40"/>
          <w:u w:val="single"/>
        </w:rPr>
        <w:t>J9 Venue</w:t>
      </w:r>
    </w:p>
    <w:p w14:paraId="772C4082" w14:textId="77777777" w:rsidR="00EB5BCC" w:rsidRPr="00AD10AB" w:rsidRDefault="00EB5BCC" w:rsidP="00EB5BCC">
      <w:pPr>
        <w:rPr>
          <w:rFonts w:ascii="Futura" w:hAnsi="Futura"/>
          <w:sz w:val="40"/>
          <w:szCs w:val="40"/>
        </w:rPr>
      </w:pPr>
      <w:r w:rsidRPr="00AD10AB">
        <w:rPr>
          <w:rFonts w:ascii="Futura" w:hAnsi="Futura"/>
          <w:sz w:val="40"/>
          <w:szCs w:val="40"/>
        </w:rPr>
        <w:t xml:space="preserve">The Barbican is a registered J9 venue.  This national initiative aims to provide safe and secure opportunities for people to disclose domestic abuse and access a full support system.  Dedicated Barbican staff at each J9 contact point around the Centre are trained to signpost, advise, and spot the signs of domestic abuse.  Professional counselling is not available on the </w:t>
      </w:r>
      <w:proofErr w:type="gramStart"/>
      <w:r w:rsidRPr="00AD10AB">
        <w:rPr>
          <w:rFonts w:ascii="Futura" w:hAnsi="Futura"/>
          <w:sz w:val="40"/>
          <w:szCs w:val="40"/>
        </w:rPr>
        <w:t>premises</w:t>
      </w:r>
      <w:proofErr w:type="gramEnd"/>
      <w:r w:rsidRPr="00AD10AB">
        <w:rPr>
          <w:rFonts w:ascii="Futura" w:hAnsi="Futura"/>
          <w:sz w:val="40"/>
          <w:szCs w:val="40"/>
        </w:rPr>
        <w:t xml:space="preserve"> but we do provide a safe place where people can access information and use a phone to call for further help. J9 contact </w:t>
      </w:r>
      <w:r w:rsidRPr="00AD10AB">
        <w:rPr>
          <w:rFonts w:ascii="Futura" w:hAnsi="Futura"/>
          <w:sz w:val="40"/>
          <w:szCs w:val="40"/>
        </w:rPr>
        <w:lastRenderedPageBreak/>
        <w:t>points at the Barbican are designated by the Pink Heart sign.</w:t>
      </w:r>
    </w:p>
    <w:p w14:paraId="785FF55C" w14:textId="77B3BE20" w:rsidR="00367036" w:rsidRDefault="00AD10AB" w:rsidP="00BC300F">
      <w:pPr>
        <w:ind w:right="-143"/>
      </w:pPr>
    </w:p>
    <w:sectPr w:rsidR="00367036" w:rsidSect="00BC300F">
      <w:pgSz w:w="11900" w:h="16840"/>
      <w:pgMar w:top="1440" w:right="1694" w:bottom="1440" w:left="85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SB-Book">
    <w:altName w:val="Century Gothic"/>
    <w:panose1 w:val="020B0503040202020203"/>
    <w:charset w:val="00"/>
    <w:family w:val="swiss"/>
    <w:pitch w:val="variable"/>
    <w:sig w:usb0="8000002F" w:usb1="00000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utura Medium">
    <w:charset w:val="B1"/>
    <w:family w:val="swiss"/>
    <w:pitch w:val="variable"/>
    <w:sig w:usb0="800008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Futura">
    <w:altName w:val="Century Gothic"/>
    <w:charset w:val="00"/>
    <w:family w:val="swiss"/>
    <w:pitch w:val="variable"/>
    <w:sig w:usb0="A00002AF" w:usb1="5000214A"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A1D03"/>
    <w:multiLevelType w:val="hybridMultilevel"/>
    <w:tmpl w:val="661E1A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13171097"/>
    <w:multiLevelType w:val="hybridMultilevel"/>
    <w:tmpl w:val="2B5A645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3294104C"/>
    <w:multiLevelType w:val="hybridMultilevel"/>
    <w:tmpl w:val="CA3CD2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DA45F00"/>
    <w:multiLevelType w:val="hybridMultilevel"/>
    <w:tmpl w:val="4BA443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69647A7B"/>
    <w:multiLevelType w:val="hybridMultilevel"/>
    <w:tmpl w:val="EC04DB0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637C239A">
      <w:numFmt w:val="bullet"/>
      <w:lvlText w:val="-"/>
      <w:lvlJc w:val="left"/>
      <w:pPr>
        <w:ind w:left="2869" w:hanging="360"/>
      </w:pPr>
      <w:rPr>
        <w:rFonts w:ascii="FuturaSB-Book" w:eastAsia="SimSun" w:hAnsi="FuturaSB-Book" w:cs="Futura Medium"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70E715A5"/>
    <w:multiLevelType w:val="hybridMultilevel"/>
    <w:tmpl w:val="24D448C0"/>
    <w:lvl w:ilvl="0" w:tplc="08090001">
      <w:start w:val="1"/>
      <w:numFmt w:val="bullet"/>
      <w:lvlText w:val=""/>
      <w:lvlJc w:val="left"/>
      <w:pPr>
        <w:ind w:left="2193" w:hanging="360"/>
      </w:pPr>
      <w:rPr>
        <w:rFonts w:ascii="Symbol" w:hAnsi="Symbol" w:hint="default"/>
      </w:rPr>
    </w:lvl>
    <w:lvl w:ilvl="1" w:tplc="08090003" w:tentative="1">
      <w:start w:val="1"/>
      <w:numFmt w:val="bullet"/>
      <w:lvlText w:val="o"/>
      <w:lvlJc w:val="left"/>
      <w:pPr>
        <w:ind w:left="2847" w:hanging="360"/>
      </w:pPr>
      <w:rPr>
        <w:rFonts w:ascii="Courier New" w:hAnsi="Courier New" w:cs="Courier New" w:hint="default"/>
      </w:rPr>
    </w:lvl>
    <w:lvl w:ilvl="2" w:tplc="08090005" w:tentative="1">
      <w:start w:val="1"/>
      <w:numFmt w:val="bullet"/>
      <w:lvlText w:val=""/>
      <w:lvlJc w:val="left"/>
      <w:pPr>
        <w:ind w:left="3567" w:hanging="360"/>
      </w:pPr>
      <w:rPr>
        <w:rFonts w:ascii="Wingdings" w:hAnsi="Wingdings" w:hint="default"/>
      </w:rPr>
    </w:lvl>
    <w:lvl w:ilvl="3" w:tplc="08090001" w:tentative="1">
      <w:start w:val="1"/>
      <w:numFmt w:val="bullet"/>
      <w:lvlText w:val=""/>
      <w:lvlJc w:val="left"/>
      <w:pPr>
        <w:ind w:left="4287" w:hanging="360"/>
      </w:pPr>
      <w:rPr>
        <w:rFonts w:ascii="Symbol" w:hAnsi="Symbol" w:hint="default"/>
      </w:rPr>
    </w:lvl>
    <w:lvl w:ilvl="4" w:tplc="08090003" w:tentative="1">
      <w:start w:val="1"/>
      <w:numFmt w:val="bullet"/>
      <w:lvlText w:val="o"/>
      <w:lvlJc w:val="left"/>
      <w:pPr>
        <w:ind w:left="5007" w:hanging="360"/>
      </w:pPr>
      <w:rPr>
        <w:rFonts w:ascii="Courier New" w:hAnsi="Courier New" w:cs="Courier New" w:hint="default"/>
      </w:rPr>
    </w:lvl>
    <w:lvl w:ilvl="5" w:tplc="08090005" w:tentative="1">
      <w:start w:val="1"/>
      <w:numFmt w:val="bullet"/>
      <w:lvlText w:val=""/>
      <w:lvlJc w:val="left"/>
      <w:pPr>
        <w:ind w:left="5727" w:hanging="360"/>
      </w:pPr>
      <w:rPr>
        <w:rFonts w:ascii="Wingdings" w:hAnsi="Wingdings" w:hint="default"/>
      </w:rPr>
    </w:lvl>
    <w:lvl w:ilvl="6" w:tplc="08090001" w:tentative="1">
      <w:start w:val="1"/>
      <w:numFmt w:val="bullet"/>
      <w:lvlText w:val=""/>
      <w:lvlJc w:val="left"/>
      <w:pPr>
        <w:ind w:left="6447" w:hanging="360"/>
      </w:pPr>
      <w:rPr>
        <w:rFonts w:ascii="Symbol" w:hAnsi="Symbol" w:hint="default"/>
      </w:rPr>
    </w:lvl>
    <w:lvl w:ilvl="7" w:tplc="08090003" w:tentative="1">
      <w:start w:val="1"/>
      <w:numFmt w:val="bullet"/>
      <w:lvlText w:val="o"/>
      <w:lvlJc w:val="left"/>
      <w:pPr>
        <w:ind w:left="7167" w:hanging="360"/>
      </w:pPr>
      <w:rPr>
        <w:rFonts w:ascii="Courier New" w:hAnsi="Courier New" w:cs="Courier New" w:hint="default"/>
      </w:rPr>
    </w:lvl>
    <w:lvl w:ilvl="8" w:tplc="08090005" w:tentative="1">
      <w:start w:val="1"/>
      <w:numFmt w:val="bullet"/>
      <w:lvlText w:val=""/>
      <w:lvlJc w:val="left"/>
      <w:pPr>
        <w:ind w:left="7887"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BC300F"/>
    <w:rsid w:val="00124FF2"/>
    <w:rsid w:val="003F7261"/>
    <w:rsid w:val="00536037"/>
    <w:rsid w:val="005A6E74"/>
    <w:rsid w:val="00AD10AB"/>
    <w:rsid w:val="00BC300F"/>
    <w:rsid w:val="00EB5BC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0BD2F91"/>
  <w15:docId w15:val="{9E8A8C64-4883-4086-8A24-9192D4C61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0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B5BCC"/>
    <w:rPr>
      <w:color w:val="0000FF"/>
      <w:u w:val="single"/>
    </w:rPr>
  </w:style>
  <w:style w:type="paragraph" w:styleId="ListParagraph">
    <w:name w:val="List Paragraph"/>
    <w:basedOn w:val="Normal"/>
    <w:uiPriority w:val="34"/>
    <w:qFormat/>
    <w:rsid w:val="00EB5BCC"/>
    <w:pPr>
      <w:spacing w:after="160" w:line="256" w:lineRule="auto"/>
      <w:ind w:left="720"/>
      <w:contextualSpacing/>
    </w:pPr>
    <w:rPr>
      <w:rFonts w:ascii="Calibri" w:eastAsia="Calibri" w:hAnsi="Calibri"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theatre@barbican.org.uk"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theatre@barbican.org.uk" TargetMode="External"/><Relationship Id="rId11" Type="http://schemas.openxmlformats.org/officeDocument/2006/relationships/image" Target="media/image3.jpeg"/><Relationship Id="rId5" Type="http://schemas.openxmlformats.org/officeDocument/2006/relationships/hyperlink" Target="https://www.barbican.org.uk/take-part/emerging-practising-artists/open-lab/theatre-and-dance" TargetMode="External"/><Relationship Id="rId15" Type="http://schemas.openxmlformats.org/officeDocument/2006/relationships/image" Target="media/image7.jpeg"/><Relationship Id="rId10" Type="http://schemas.openxmlformats.org/officeDocument/2006/relationships/hyperlink" Target="mailto:theatre@barbican.org.uk"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1543</Words>
  <Characters>8800</Characters>
  <Application>Microsoft Office Word</Application>
  <DocSecurity>0</DocSecurity>
  <Lines>73</Lines>
  <Paragraphs>20</Paragraphs>
  <ScaleCrop>false</ScaleCrop>
  <Company/>
  <LinksUpToDate>false</LinksUpToDate>
  <CharactersWithSpaces>10323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Allen</dc:creator>
  <cp:keywords/>
  <cp:lastModifiedBy>Anna Dominian</cp:lastModifiedBy>
  <cp:revision>2</cp:revision>
  <dcterms:created xsi:type="dcterms:W3CDTF">2021-07-14T10:29:00Z</dcterms:created>
  <dcterms:modified xsi:type="dcterms:W3CDTF">2021-07-14T10:29:00Z</dcterms:modified>
</cp:coreProperties>
</file>